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6F4F4" w14:textId="77777777" w:rsidR="003631C6" w:rsidRPr="008B2962" w:rsidRDefault="003631C6" w:rsidP="003631C6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5B1AD741" wp14:editId="2FC0BDFE">
            <wp:simplePos x="0" y="0"/>
            <wp:positionH relativeFrom="margin">
              <wp:posOffset>428625</wp:posOffset>
            </wp:positionH>
            <wp:positionV relativeFrom="paragraph">
              <wp:posOffset>9525</wp:posOffset>
            </wp:positionV>
            <wp:extent cx="695325" cy="83612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HS Wap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245" cy="845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962">
        <w:rPr>
          <w:b/>
          <w:bCs/>
          <w:sz w:val="28"/>
          <w:szCs w:val="28"/>
        </w:rPr>
        <w:t>HO</w:t>
      </w:r>
      <w:r w:rsidRPr="008B2962">
        <w:rPr>
          <w:rFonts w:cstheme="minorHAnsi"/>
          <w:b/>
          <w:bCs/>
          <w:sz w:val="28"/>
          <w:szCs w:val="28"/>
        </w:rPr>
        <w:t>Ë</w:t>
      </w:r>
      <w:r w:rsidRPr="008B2962">
        <w:rPr>
          <w:b/>
          <w:bCs/>
          <w:sz w:val="28"/>
          <w:szCs w:val="28"/>
        </w:rPr>
        <w:t>RSKOOL PRETORIA-NOORD</w:t>
      </w:r>
    </w:p>
    <w:p w14:paraId="50901CF1" w14:textId="77777777" w:rsidR="003631C6" w:rsidRPr="008B2962" w:rsidRDefault="003631C6" w:rsidP="003631C6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sz w:val="28"/>
          <w:szCs w:val="28"/>
        </w:rPr>
        <w:t>INPERKINGSTYDPERK 2020</w:t>
      </w:r>
    </w:p>
    <w:p w14:paraId="43B31D65" w14:textId="5394422A" w:rsidR="003631C6" w:rsidRDefault="003631C6" w:rsidP="003631C6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sz w:val="28"/>
          <w:szCs w:val="28"/>
        </w:rPr>
        <w:t xml:space="preserve">GRAAD </w:t>
      </w:r>
      <w:r>
        <w:rPr>
          <w:b/>
          <w:bCs/>
          <w:sz w:val="28"/>
          <w:szCs w:val="28"/>
        </w:rPr>
        <w:t>1</w:t>
      </w:r>
      <w:r w:rsidR="00F62D15">
        <w:rPr>
          <w:b/>
          <w:bCs/>
          <w:sz w:val="28"/>
          <w:szCs w:val="28"/>
        </w:rPr>
        <w:t>1</w:t>
      </w:r>
    </w:p>
    <w:p w14:paraId="497B8F59" w14:textId="77777777" w:rsidR="003631C6" w:rsidRPr="008B2962" w:rsidRDefault="003631C6" w:rsidP="003631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SIKLUS </w:t>
      </w:r>
      <w:proofErr w:type="gramStart"/>
      <w:r>
        <w:rPr>
          <w:b/>
          <w:bCs/>
          <w:sz w:val="28"/>
          <w:szCs w:val="28"/>
        </w:rPr>
        <w:t>4 :</w:t>
      </w:r>
      <w:proofErr w:type="gramEnd"/>
      <w:r>
        <w:rPr>
          <w:b/>
          <w:bCs/>
          <w:sz w:val="28"/>
          <w:szCs w:val="28"/>
        </w:rPr>
        <w:t xml:space="preserve"> 11 TOT 15 MEI 2020</w:t>
      </w:r>
    </w:p>
    <w:p w14:paraId="24371323" w14:textId="19AD9EE1" w:rsidR="003631C6" w:rsidRDefault="003631C6" w:rsidP="003631C6">
      <w:pPr>
        <w:rPr>
          <w:b/>
          <w:bCs/>
          <w:sz w:val="28"/>
          <w:szCs w:val="28"/>
        </w:rPr>
      </w:pPr>
      <w:r w:rsidRPr="00272794">
        <w:rPr>
          <w:b/>
          <w:bCs/>
          <w:sz w:val="28"/>
          <w:szCs w:val="28"/>
        </w:rPr>
        <w:t xml:space="preserve">Die </w:t>
      </w:r>
      <w:proofErr w:type="spellStart"/>
      <w:r w:rsidRPr="00272794">
        <w:rPr>
          <w:b/>
          <w:bCs/>
          <w:sz w:val="28"/>
          <w:szCs w:val="28"/>
        </w:rPr>
        <w:t>volgende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werk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moet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asseblief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deur</w:t>
      </w:r>
      <w:proofErr w:type="spellEnd"/>
      <w:r w:rsidRPr="00272794">
        <w:rPr>
          <w:b/>
          <w:bCs/>
          <w:sz w:val="28"/>
          <w:szCs w:val="28"/>
        </w:rPr>
        <w:t xml:space="preserve"> die </w:t>
      </w:r>
      <w:proofErr w:type="spellStart"/>
      <w:r w:rsidRPr="00272794">
        <w:rPr>
          <w:b/>
          <w:bCs/>
          <w:sz w:val="28"/>
          <w:szCs w:val="28"/>
        </w:rPr>
        <w:t>graad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="00F62D15">
        <w:rPr>
          <w:b/>
          <w:bCs/>
          <w:sz w:val="28"/>
          <w:szCs w:val="28"/>
        </w:rPr>
        <w:t>1</w:t>
      </w:r>
      <w:r w:rsidRPr="00272794">
        <w:rPr>
          <w:b/>
          <w:bCs/>
          <w:sz w:val="28"/>
          <w:szCs w:val="28"/>
        </w:rPr>
        <w:t xml:space="preserve">-leerders </w:t>
      </w:r>
      <w:proofErr w:type="spellStart"/>
      <w:r w:rsidRPr="00272794">
        <w:rPr>
          <w:b/>
          <w:bCs/>
          <w:sz w:val="28"/>
          <w:szCs w:val="28"/>
        </w:rPr>
        <w:t>voltooi</w:t>
      </w:r>
      <w:proofErr w:type="spellEnd"/>
      <w:r w:rsidRPr="00272794">
        <w:rPr>
          <w:b/>
          <w:bCs/>
          <w:sz w:val="28"/>
          <w:szCs w:val="28"/>
        </w:rPr>
        <w:t xml:space="preserve"> word </w:t>
      </w:r>
      <w:proofErr w:type="spellStart"/>
      <w:r w:rsidRPr="00272794">
        <w:rPr>
          <w:b/>
          <w:bCs/>
          <w:sz w:val="28"/>
          <w:szCs w:val="28"/>
        </w:rPr>
        <w:t>gedurende</w:t>
      </w:r>
      <w:proofErr w:type="spellEnd"/>
      <w:r w:rsidRPr="00272794">
        <w:rPr>
          <w:b/>
          <w:bCs/>
          <w:sz w:val="28"/>
          <w:szCs w:val="28"/>
        </w:rPr>
        <w:t xml:space="preserve"> die</w:t>
      </w:r>
      <w:r>
        <w:rPr>
          <w:b/>
          <w:bCs/>
          <w:sz w:val="28"/>
          <w:szCs w:val="28"/>
        </w:rPr>
        <w:t xml:space="preserve"> week van 11 </w:t>
      </w:r>
      <w:proofErr w:type="spellStart"/>
      <w:r>
        <w:rPr>
          <w:b/>
          <w:bCs/>
          <w:sz w:val="28"/>
          <w:szCs w:val="28"/>
        </w:rPr>
        <w:t>tot</w:t>
      </w:r>
      <w:proofErr w:type="spellEnd"/>
      <w:r>
        <w:rPr>
          <w:b/>
          <w:bCs/>
          <w:sz w:val="28"/>
          <w:szCs w:val="28"/>
        </w:rPr>
        <w:t xml:space="preserve"> 15 Mei 2020.</w:t>
      </w:r>
    </w:p>
    <w:p w14:paraId="6FE5FC54" w14:textId="77777777" w:rsidR="003631C6" w:rsidRPr="00272794" w:rsidRDefault="003631C6" w:rsidP="003631C6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Besoek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ons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webbladsy</w:t>
      </w:r>
      <w:proofErr w:type="spellEnd"/>
      <w:r>
        <w:rPr>
          <w:b/>
          <w:bCs/>
          <w:sz w:val="28"/>
          <w:szCs w:val="28"/>
        </w:rPr>
        <w:t xml:space="preserve">: </w:t>
      </w:r>
      <w:hyperlink r:id="rId6" w:history="1">
        <w:r w:rsidRPr="004446B4">
          <w:rPr>
            <w:rStyle w:val="Hyperlink"/>
            <w:b/>
            <w:bCs/>
            <w:sz w:val="28"/>
            <w:szCs w:val="28"/>
          </w:rPr>
          <w:t>www.pnhs.co.za</w:t>
        </w:r>
      </w:hyperlink>
      <w:r>
        <w:rPr>
          <w:b/>
          <w:bCs/>
          <w:sz w:val="28"/>
          <w:szCs w:val="28"/>
        </w:rPr>
        <w:t xml:space="preserve"> of D6 Communicator </w:t>
      </w:r>
      <w:proofErr w:type="spellStart"/>
      <w:r>
        <w:rPr>
          <w:b/>
          <w:bCs/>
          <w:sz w:val="28"/>
          <w:szCs w:val="28"/>
        </w:rPr>
        <w:t>vir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addisionele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inligting</w:t>
      </w:r>
      <w:proofErr w:type="spellEnd"/>
      <w:r>
        <w:rPr>
          <w:b/>
          <w:bCs/>
          <w:sz w:val="28"/>
          <w:szCs w:val="28"/>
        </w:rPr>
        <w:t xml:space="preserve"> of </w:t>
      </w:r>
      <w:proofErr w:type="spellStart"/>
      <w:r>
        <w:rPr>
          <w:b/>
          <w:bCs/>
          <w:sz w:val="28"/>
          <w:szCs w:val="28"/>
        </w:rPr>
        <w:t>opdragte</w:t>
      </w:r>
      <w:proofErr w:type="spellEnd"/>
      <w:r>
        <w:rPr>
          <w:b/>
          <w:bCs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2532"/>
        <w:gridCol w:w="7225"/>
      </w:tblGrid>
      <w:tr w:rsidR="003631C6" w:rsidRPr="006A1DA9" w14:paraId="5EEE50A6" w14:textId="77777777" w:rsidTr="00653CC1">
        <w:tc>
          <w:tcPr>
            <w:tcW w:w="710" w:type="dxa"/>
          </w:tcPr>
          <w:p w14:paraId="650E21D1" w14:textId="77777777" w:rsidR="003631C6" w:rsidRPr="006A1DA9" w:rsidRDefault="003631C6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A1DA9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300" w:type="dxa"/>
          </w:tcPr>
          <w:p w14:paraId="6A344024" w14:textId="77777777" w:rsidR="003631C6" w:rsidRPr="006A1DA9" w:rsidRDefault="003631C6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A1DA9">
              <w:rPr>
                <w:rFonts w:cstheme="minorHAnsi"/>
                <w:b/>
                <w:bCs/>
                <w:sz w:val="24"/>
                <w:szCs w:val="24"/>
              </w:rPr>
              <w:t>VAK</w:t>
            </w:r>
          </w:p>
        </w:tc>
        <w:tc>
          <w:tcPr>
            <w:tcW w:w="7446" w:type="dxa"/>
          </w:tcPr>
          <w:p w14:paraId="718D9086" w14:textId="77777777" w:rsidR="003631C6" w:rsidRPr="006A1DA9" w:rsidRDefault="003631C6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A1DA9">
              <w:rPr>
                <w:rFonts w:cstheme="minorHAnsi"/>
                <w:b/>
                <w:bCs/>
                <w:sz w:val="24"/>
                <w:szCs w:val="24"/>
              </w:rPr>
              <w:t>WERK</w:t>
            </w:r>
          </w:p>
        </w:tc>
      </w:tr>
      <w:tr w:rsidR="003631C6" w:rsidRPr="006A1DA9" w14:paraId="43192E39" w14:textId="77777777" w:rsidTr="00653CC1">
        <w:tc>
          <w:tcPr>
            <w:tcW w:w="710" w:type="dxa"/>
          </w:tcPr>
          <w:p w14:paraId="7798E6C3" w14:textId="77777777" w:rsidR="003631C6" w:rsidRPr="006A1DA9" w:rsidRDefault="003631C6" w:rsidP="00653CC1">
            <w:pPr>
              <w:rPr>
                <w:rFonts w:cstheme="minorHAnsi"/>
                <w:sz w:val="24"/>
                <w:szCs w:val="24"/>
              </w:rPr>
            </w:pPr>
            <w:r w:rsidRPr="006A1DA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3FD9CDB6" w14:textId="77777777" w:rsidR="003631C6" w:rsidRPr="006A1DA9" w:rsidRDefault="003631C6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A1DA9">
              <w:rPr>
                <w:rFonts w:cstheme="minorHAnsi"/>
                <w:b/>
                <w:bCs/>
                <w:sz w:val="24"/>
                <w:szCs w:val="24"/>
              </w:rPr>
              <w:t>AFRIKAANS</w:t>
            </w:r>
          </w:p>
        </w:tc>
        <w:tc>
          <w:tcPr>
            <w:tcW w:w="7446" w:type="dxa"/>
          </w:tcPr>
          <w:p w14:paraId="655F4ADB" w14:textId="77777777" w:rsidR="00F62D15" w:rsidRPr="006A1DA9" w:rsidRDefault="00F62D15" w:rsidP="00F62D1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A1DA9">
              <w:rPr>
                <w:rFonts w:cstheme="minorHAnsi"/>
                <w:sz w:val="24"/>
                <w:szCs w:val="24"/>
              </w:rPr>
              <w:t>Droomdelwers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Esta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Steyn (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vervolg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>)</w:t>
            </w:r>
          </w:p>
          <w:p w14:paraId="13C7B2A4" w14:textId="77777777" w:rsidR="00F62D15" w:rsidRPr="006A1DA9" w:rsidRDefault="00F62D15" w:rsidP="00F62D15">
            <w:pPr>
              <w:rPr>
                <w:rFonts w:cstheme="minorHAnsi"/>
                <w:sz w:val="24"/>
                <w:szCs w:val="24"/>
              </w:rPr>
            </w:pPr>
            <w:r w:rsidRPr="006A1DA9">
              <w:rPr>
                <w:rFonts w:cstheme="minorHAnsi"/>
                <w:sz w:val="24"/>
                <w:szCs w:val="24"/>
              </w:rPr>
              <w:t xml:space="preserve">Lees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hoofstuk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10 bl. 147- 151</w:t>
            </w:r>
          </w:p>
          <w:p w14:paraId="44B4739F" w14:textId="35826EC2" w:rsidR="00F62D15" w:rsidRPr="006A1DA9" w:rsidRDefault="00F62D15" w:rsidP="00F62D1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A1DA9">
              <w:rPr>
                <w:rFonts w:cstheme="minorHAnsi"/>
                <w:sz w:val="24"/>
                <w:szCs w:val="24"/>
              </w:rPr>
              <w:t>Skriftelike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vrae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Beantwoord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vrae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bl. 228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Vrae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>: 1-3</w:t>
            </w:r>
          </w:p>
          <w:p w14:paraId="59C46384" w14:textId="77777777" w:rsidR="00F62D15" w:rsidRPr="006A1DA9" w:rsidRDefault="00F62D15" w:rsidP="00F62D15">
            <w:pPr>
              <w:rPr>
                <w:rFonts w:cstheme="minorHAnsi"/>
                <w:sz w:val="24"/>
                <w:szCs w:val="24"/>
              </w:rPr>
            </w:pPr>
            <w:r w:rsidRPr="006A1DA9">
              <w:rPr>
                <w:rFonts w:cstheme="minorHAnsi"/>
                <w:sz w:val="24"/>
                <w:szCs w:val="24"/>
              </w:rPr>
              <w:t xml:space="preserve">Lees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hoofstuk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6A1DA9">
              <w:rPr>
                <w:rFonts w:cstheme="minorHAnsi"/>
                <w:sz w:val="24"/>
                <w:szCs w:val="24"/>
              </w:rPr>
              <w:t>11  bl.</w:t>
            </w:r>
            <w:proofErr w:type="gramEnd"/>
            <w:r w:rsidRPr="006A1DA9">
              <w:rPr>
                <w:rFonts w:cstheme="minorHAnsi"/>
                <w:sz w:val="24"/>
                <w:szCs w:val="24"/>
              </w:rPr>
              <w:t xml:space="preserve"> 152- 168</w:t>
            </w:r>
          </w:p>
          <w:p w14:paraId="25597CB8" w14:textId="67DFCDC8" w:rsidR="00F62D15" w:rsidRPr="006A1DA9" w:rsidRDefault="00F62D15" w:rsidP="00F62D1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A1DA9">
              <w:rPr>
                <w:rFonts w:cstheme="minorHAnsi"/>
                <w:sz w:val="24"/>
                <w:szCs w:val="24"/>
              </w:rPr>
              <w:t>Skriftelike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vrae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Beantwoord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vrae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bl. </w:t>
            </w:r>
            <w:proofErr w:type="gramStart"/>
            <w:r w:rsidRPr="006A1DA9">
              <w:rPr>
                <w:rFonts w:cstheme="minorHAnsi"/>
                <w:sz w:val="24"/>
                <w:szCs w:val="24"/>
              </w:rPr>
              <w:t xml:space="preserve">228 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Vrae</w:t>
            </w:r>
            <w:proofErr w:type="spellEnd"/>
            <w:proofErr w:type="gramEnd"/>
            <w:r w:rsidRPr="006A1DA9">
              <w:rPr>
                <w:rFonts w:cstheme="minorHAnsi"/>
                <w:sz w:val="24"/>
                <w:szCs w:val="24"/>
              </w:rPr>
              <w:t>: 1-8</w:t>
            </w:r>
          </w:p>
          <w:p w14:paraId="75126460" w14:textId="77777777" w:rsidR="00F62D15" w:rsidRPr="006A1DA9" w:rsidRDefault="00F62D15" w:rsidP="00F62D15">
            <w:pPr>
              <w:rPr>
                <w:rFonts w:eastAsia="Nanum Gothic" w:cstheme="minorHAnsi"/>
                <w:sz w:val="24"/>
                <w:szCs w:val="24"/>
              </w:rPr>
            </w:pPr>
            <w:r w:rsidRPr="006A1DA9">
              <w:rPr>
                <w:rFonts w:cstheme="minorHAnsi"/>
                <w:sz w:val="24"/>
                <w:szCs w:val="24"/>
              </w:rPr>
              <w:t xml:space="preserve">Lees </w:t>
            </w:r>
            <w:proofErr w:type="spellStart"/>
            <w:r w:rsidRPr="006A1DA9">
              <w:rPr>
                <w:rFonts w:eastAsia="Nanum Gothic" w:cstheme="minorHAnsi"/>
                <w:sz w:val="24"/>
                <w:szCs w:val="24"/>
              </w:rPr>
              <w:t>hoofstuk</w:t>
            </w:r>
            <w:proofErr w:type="spellEnd"/>
            <w:r w:rsidRPr="006A1DA9">
              <w:rPr>
                <w:rFonts w:eastAsia="Nanum Gothic" w:cstheme="minorHAnsi"/>
                <w:sz w:val="24"/>
                <w:szCs w:val="24"/>
              </w:rPr>
              <w:t xml:space="preserve"> </w:t>
            </w:r>
            <w:proofErr w:type="gramStart"/>
            <w:r w:rsidRPr="006A1DA9">
              <w:rPr>
                <w:rFonts w:eastAsia="Nanum Gothic" w:cstheme="minorHAnsi"/>
                <w:sz w:val="24"/>
                <w:szCs w:val="24"/>
              </w:rPr>
              <w:t>12  bl.</w:t>
            </w:r>
            <w:proofErr w:type="gramEnd"/>
            <w:r w:rsidRPr="006A1DA9">
              <w:rPr>
                <w:rFonts w:eastAsia="Nanum Gothic" w:cstheme="minorHAnsi"/>
                <w:sz w:val="24"/>
                <w:szCs w:val="24"/>
              </w:rPr>
              <w:t xml:space="preserve"> 169- 177</w:t>
            </w:r>
          </w:p>
          <w:p w14:paraId="1D7568FC" w14:textId="0FE67289" w:rsidR="00F62D15" w:rsidRPr="006A1DA9" w:rsidRDefault="00F62D15" w:rsidP="00F62D15">
            <w:pPr>
              <w:rPr>
                <w:rFonts w:eastAsia="Nanum Gothic" w:cstheme="minorHAnsi"/>
                <w:sz w:val="24"/>
                <w:szCs w:val="24"/>
              </w:rPr>
            </w:pPr>
            <w:proofErr w:type="spellStart"/>
            <w:r w:rsidRPr="006A1DA9">
              <w:rPr>
                <w:rFonts w:eastAsia="Nanum Gothic" w:cstheme="minorHAnsi"/>
                <w:sz w:val="24"/>
                <w:szCs w:val="24"/>
              </w:rPr>
              <w:t>Skriftelike</w:t>
            </w:r>
            <w:proofErr w:type="spellEnd"/>
            <w:r w:rsidRPr="006A1DA9">
              <w:rPr>
                <w:rFonts w:eastAsia="Nanum Gothic"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eastAsia="Nanum Gothic" w:cstheme="minorHAnsi"/>
                <w:sz w:val="24"/>
                <w:szCs w:val="24"/>
              </w:rPr>
              <w:t>vrae</w:t>
            </w:r>
            <w:proofErr w:type="spellEnd"/>
            <w:r w:rsidRPr="006A1DA9">
              <w:rPr>
                <w:rFonts w:eastAsia="Nanum Gothic" w:cstheme="minorHAnsi"/>
                <w:sz w:val="24"/>
                <w:szCs w:val="24"/>
              </w:rPr>
              <w:t xml:space="preserve">: </w:t>
            </w:r>
            <w:proofErr w:type="spellStart"/>
            <w:r w:rsidRPr="006A1DA9">
              <w:rPr>
                <w:rFonts w:eastAsia="Nanum Gothic" w:cstheme="minorHAnsi"/>
                <w:sz w:val="24"/>
                <w:szCs w:val="24"/>
              </w:rPr>
              <w:t>Beantwoord</w:t>
            </w:r>
            <w:proofErr w:type="spellEnd"/>
            <w:r w:rsidRPr="006A1DA9">
              <w:rPr>
                <w:rFonts w:eastAsia="Nanum Gothic"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eastAsia="Nanum Gothic" w:cstheme="minorHAnsi"/>
                <w:sz w:val="24"/>
                <w:szCs w:val="24"/>
              </w:rPr>
              <w:t>vrae</w:t>
            </w:r>
            <w:proofErr w:type="spellEnd"/>
            <w:r w:rsidRPr="006A1DA9">
              <w:rPr>
                <w:rFonts w:eastAsia="Nanum Gothic" w:cstheme="minorHAnsi"/>
                <w:sz w:val="24"/>
                <w:szCs w:val="24"/>
              </w:rPr>
              <w:t xml:space="preserve"> bl.229 </w:t>
            </w:r>
            <w:proofErr w:type="spellStart"/>
            <w:r w:rsidRPr="006A1DA9">
              <w:rPr>
                <w:rFonts w:eastAsia="Nanum Gothic" w:cstheme="minorHAnsi"/>
                <w:sz w:val="24"/>
                <w:szCs w:val="24"/>
              </w:rPr>
              <w:t>Vrae</w:t>
            </w:r>
            <w:proofErr w:type="spellEnd"/>
            <w:r w:rsidRPr="006A1DA9">
              <w:rPr>
                <w:rFonts w:eastAsia="Nanum Gothic" w:cstheme="minorHAnsi"/>
                <w:sz w:val="24"/>
                <w:szCs w:val="24"/>
              </w:rPr>
              <w:t>: 1-5</w:t>
            </w:r>
          </w:p>
          <w:p w14:paraId="3C4947F1" w14:textId="77777777" w:rsidR="00F62D15" w:rsidRPr="006A1DA9" w:rsidRDefault="00F62D15" w:rsidP="00F62D15">
            <w:pPr>
              <w:rPr>
                <w:rFonts w:eastAsia="Nanum Gothic" w:cstheme="minorHAnsi"/>
                <w:sz w:val="24"/>
                <w:szCs w:val="24"/>
              </w:rPr>
            </w:pPr>
            <w:r w:rsidRPr="006A1DA9">
              <w:rPr>
                <w:rFonts w:eastAsia="Nanum Gothic" w:cstheme="minorHAnsi"/>
                <w:b/>
                <w:sz w:val="24"/>
                <w:szCs w:val="24"/>
              </w:rPr>
              <w:t>ONTHOU</w:t>
            </w:r>
            <w:r w:rsidRPr="006A1DA9">
              <w:rPr>
                <w:rFonts w:eastAsia="Nanum Gothic" w:cstheme="minorHAnsi"/>
                <w:sz w:val="24"/>
                <w:szCs w:val="24"/>
              </w:rPr>
              <w:t xml:space="preserve"> </w:t>
            </w:r>
            <w:r w:rsidRPr="006A1DA9">
              <w:rPr>
                <w:rFonts w:eastAsia="Nanum Gothic" w:cstheme="minorHAnsi"/>
                <w:b/>
                <w:sz w:val="24"/>
                <w:szCs w:val="24"/>
              </w:rPr>
              <w:t>OM</w:t>
            </w:r>
            <w:r w:rsidRPr="006A1DA9">
              <w:rPr>
                <w:rFonts w:eastAsia="Nanum Gothic" w:cstheme="minorHAnsi"/>
                <w:sz w:val="24"/>
                <w:szCs w:val="24"/>
              </w:rPr>
              <w:t xml:space="preserve"> </w:t>
            </w:r>
            <w:r w:rsidRPr="006A1DA9">
              <w:rPr>
                <w:rFonts w:eastAsia="Nanum Gothic" w:cstheme="minorHAnsi"/>
                <w:b/>
                <w:sz w:val="24"/>
                <w:szCs w:val="24"/>
              </w:rPr>
              <w:t>IN</w:t>
            </w:r>
            <w:r w:rsidRPr="006A1DA9">
              <w:rPr>
                <w:rFonts w:eastAsia="Nanum Gothic" w:cstheme="minorHAnsi"/>
                <w:sz w:val="24"/>
                <w:szCs w:val="24"/>
              </w:rPr>
              <w:t xml:space="preserve"> </w:t>
            </w:r>
            <w:r w:rsidRPr="006A1DA9">
              <w:rPr>
                <w:rFonts w:eastAsia="Nanum Gothic" w:cstheme="minorHAnsi"/>
                <w:b/>
                <w:sz w:val="24"/>
                <w:szCs w:val="24"/>
              </w:rPr>
              <w:t>TE</w:t>
            </w:r>
            <w:r w:rsidRPr="006A1DA9">
              <w:rPr>
                <w:rFonts w:eastAsia="Nanum Gothic" w:cstheme="minorHAnsi"/>
                <w:sz w:val="24"/>
                <w:szCs w:val="24"/>
              </w:rPr>
              <w:t xml:space="preserve"> </w:t>
            </w:r>
            <w:r w:rsidRPr="006A1DA9">
              <w:rPr>
                <w:rFonts w:eastAsia="Nanum Gothic" w:cstheme="minorHAnsi"/>
                <w:b/>
                <w:sz w:val="24"/>
                <w:szCs w:val="24"/>
              </w:rPr>
              <w:t>SKRYF</w:t>
            </w:r>
            <w:r w:rsidRPr="006A1DA9">
              <w:rPr>
                <w:rFonts w:eastAsia="Nanum Gothic" w:cstheme="minorHAnsi"/>
                <w:sz w:val="24"/>
                <w:szCs w:val="24"/>
              </w:rPr>
              <w:t xml:space="preserve"> </w:t>
            </w:r>
            <w:r w:rsidRPr="006A1DA9">
              <w:rPr>
                <w:rFonts w:eastAsia="Nanum Gothic" w:cstheme="minorHAnsi"/>
                <w:b/>
                <w:sz w:val="24"/>
                <w:szCs w:val="24"/>
              </w:rPr>
              <w:t>VIR</w:t>
            </w:r>
            <w:r w:rsidRPr="006A1DA9">
              <w:rPr>
                <w:rFonts w:eastAsia="Nanum Gothic" w:cstheme="minorHAnsi"/>
                <w:sz w:val="24"/>
                <w:szCs w:val="24"/>
              </w:rPr>
              <w:t xml:space="preserve"> </w:t>
            </w:r>
            <w:r w:rsidRPr="006A1DA9">
              <w:rPr>
                <w:rFonts w:eastAsia="Nanum Gothic" w:cstheme="minorHAnsi"/>
                <w:b/>
                <w:sz w:val="24"/>
                <w:szCs w:val="24"/>
              </w:rPr>
              <w:t>DIE</w:t>
            </w:r>
            <w:r w:rsidRPr="006A1DA9">
              <w:rPr>
                <w:rFonts w:eastAsia="Nanum Gothic" w:cstheme="minorHAnsi"/>
                <w:sz w:val="24"/>
                <w:szCs w:val="24"/>
              </w:rPr>
              <w:t xml:space="preserve"> </w:t>
            </w:r>
            <w:r w:rsidRPr="006A1DA9">
              <w:rPr>
                <w:rFonts w:eastAsia="Nanum Gothic" w:cstheme="minorHAnsi"/>
                <w:b/>
                <w:sz w:val="24"/>
                <w:szCs w:val="24"/>
              </w:rPr>
              <w:t>FAK</w:t>
            </w:r>
            <w:r w:rsidRPr="006A1DA9">
              <w:rPr>
                <w:rFonts w:eastAsia="Nanum Gothic" w:cstheme="minorHAnsi"/>
                <w:sz w:val="24"/>
                <w:szCs w:val="24"/>
              </w:rPr>
              <w:t xml:space="preserve"> </w:t>
            </w:r>
            <w:r w:rsidRPr="006A1DA9">
              <w:rPr>
                <w:rFonts w:eastAsia="Nanum Gothic" w:cstheme="minorHAnsi"/>
                <w:b/>
                <w:sz w:val="24"/>
                <w:szCs w:val="24"/>
              </w:rPr>
              <w:t>AFRIKAANSE</w:t>
            </w:r>
            <w:r w:rsidRPr="006A1DA9">
              <w:rPr>
                <w:rFonts w:eastAsia="Nanum Gothic" w:cstheme="minorHAnsi"/>
                <w:sz w:val="24"/>
                <w:szCs w:val="24"/>
              </w:rPr>
              <w:t xml:space="preserve"> </w:t>
            </w:r>
            <w:r w:rsidRPr="006A1DA9">
              <w:rPr>
                <w:rFonts w:eastAsia="Nanum Gothic" w:cstheme="minorHAnsi"/>
                <w:b/>
                <w:sz w:val="24"/>
                <w:szCs w:val="24"/>
              </w:rPr>
              <w:t>EKSPO:</w:t>
            </w:r>
          </w:p>
          <w:p w14:paraId="6259AB76" w14:textId="77777777" w:rsidR="00F62D15" w:rsidRPr="006A1DA9" w:rsidRDefault="00F62D15" w:rsidP="00F62D15">
            <w:pPr>
              <w:rPr>
                <w:rFonts w:eastAsia="Nanum Gothic" w:cstheme="minorHAnsi"/>
                <w:sz w:val="24"/>
                <w:szCs w:val="24"/>
              </w:rPr>
            </w:pPr>
            <w:proofErr w:type="spellStart"/>
            <w:r w:rsidRPr="006A1DA9">
              <w:rPr>
                <w:rFonts w:eastAsia="Nanum Gothic" w:cstheme="minorHAnsi"/>
                <w:sz w:val="24"/>
                <w:szCs w:val="24"/>
              </w:rPr>
              <w:t>Stuur</w:t>
            </w:r>
            <w:proofErr w:type="spellEnd"/>
            <w:r w:rsidRPr="006A1DA9">
              <w:rPr>
                <w:rFonts w:eastAsia="Nanum Gothic"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eastAsia="Nanum Gothic" w:cstheme="minorHAnsi"/>
                <w:sz w:val="24"/>
                <w:szCs w:val="24"/>
              </w:rPr>
              <w:t>jou</w:t>
            </w:r>
            <w:proofErr w:type="spellEnd"/>
            <w:r w:rsidRPr="006A1DA9">
              <w:rPr>
                <w:rFonts w:eastAsia="Nanum Gothic"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eastAsia="Nanum Gothic" w:cstheme="minorHAnsi"/>
                <w:sz w:val="24"/>
                <w:szCs w:val="24"/>
              </w:rPr>
              <w:t>klaar</w:t>
            </w:r>
            <w:proofErr w:type="spellEnd"/>
            <w:r w:rsidRPr="006A1DA9">
              <w:rPr>
                <w:rFonts w:eastAsia="Nanum Gothic"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eastAsia="Nanum Gothic" w:cstheme="minorHAnsi"/>
                <w:sz w:val="24"/>
                <w:szCs w:val="24"/>
              </w:rPr>
              <w:t>getikte</w:t>
            </w:r>
            <w:proofErr w:type="spellEnd"/>
            <w:r w:rsidRPr="006A1DA9">
              <w:rPr>
                <w:rFonts w:eastAsia="Nanum Gothic"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eastAsia="Nanum Gothic" w:cstheme="minorHAnsi"/>
                <w:sz w:val="24"/>
                <w:szCs w:val="24"/>
              </w:rPr>
              <w:t>kreatiewe</w:t>
            </w:r>
            <w:proofErr w:type="spellEnd"/>
            <w:r w:rsidRPr="006A1DA9">
              <w:rPr>
                <w:rFonts w:eastAsia="Nanum Gothic"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eastAsia="Nanum Gothic" w:cstheme="minorHAnsi"/>
                <w:sz w:val="24"/>
                <w:szCs w:val="24"/>
              </w:rPr>
              <w:t>skryfstuk</w:t>
            </w:r>
            <w:proofErr w:type="spellEnd"/>
            <w:r w:rsidRPr="006A1DA9">
              <w:rPr>
                <w:rFonts w:eastAsia="Nanum Gothic" w:cstheme="minorHAnsi"/>
                <w:sz w:val="24"/>
                <w:szCs w:val="24"/>
              </w:rPr>
              <w:t xml:space="preserve">/ </w:t>
            </w:r>
            <w:proofErr w:type="spellStart"/>
            <w:r w:rsidRPr="006A1DA9">
              <w:rPr>
                <w:rFonts w:eastAsia="Nanum Gothic" w:cstheme="minorHAnsi"/>
                <w:sz w:val="24"/>
                <w:szCs w:val="24"/>
              </w:rPr>
              <w:t>opstel</w:t>
            </w:r>
            <w:proofErr w:type="spellEnd"/>
            <w:r w:rsidRPr="006A1DA9">
              <w:rPr>
                <w:rFonts w:eastAsia="Nanum Gothic" w:cstheme="minorHAnsi"/>
                <w:sz w:val="24"/>
                <w:szCs w:val="24"/>
              </w:rPr>
              <w:t xml:space="preserve"> as ń </w:t>
            </w:r>
            <w:r w:rsidRPr="006A1DA9">
              <w:rPr>
                <w:rFonts w:eastAsia="Nanum Gothic" w:cstheme="minorHAnsi"/>
                <w:b/>
                <w:sz w:val="24"/>
                <w:szCs w:val="24"/>
                <w:u w:val="single"/>
              </w:rPr>
              <w:t>Word</w:t>
            </w:r>
            <w:r w:rsidRPr="006A1DA9">
              <w:rPr>
                <w:rFonts w:eastAsia="Nanum Gothic"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eastAsia="Nanum Gothic" w:cstheme="minorHAnsi"/>
                <w:b/>
                <w:sz w:val="24"/>
                <w:szCs w:val="24"/>
                <w:u w:val="single"/>
              </w:rPr>
              <w:t>dokument</w:t>
            </w:r>
            <w:proofErr w:type="spellEnd"/>
            <w:r w:rsidRPr="006A1DA9">
              <w:rPr>
                <w:rFonts w:eastAsia="Nanum Gothic" w:cstheme="minorHAnsi"/>
                <w:sz w:val="24"/>
                <w:szCs w:val="24"/>
              </w:rPr>
              <w:t xml:space="preserve">  </w:t>
            </w:r>
            <w:proofErr w:type="spellStart"/>
            <w:r w:rsidRPr="006A1DA9">
              <w:rPr>
                <w:rFonts w:eastAsia="Nanum Gothic" w:cstheme="minorHAnsi"/>
                <w:sz w:val="24"/>
                <w:szCs w:val="24"/>
              </w:rPr>
              <w:t>na</w:t>
            </w:r>
            <w:proofErr w:type="spellEnd"/>
            <w:r w:rsidRPr="006A1DA9">
              <w:rPr>
                <w:rFonts w:eastAsia="Nanum Gothic" w:cstheme="minorHAnsi"/>
                <w:sz w:val="24"/>
                <w:szCs w:val="24"/>
              </w:rPr>
              <w:t xml:space="preserve"> die </w:t>
            </w:r>
            <w:proofErr w:type="spellStart"/>
            <w:r w:rsidRPr="006A1DA9">
              <w:rPr>
                <w:rFonts w:eastAsia="Nanum Gothic" w:cstheme="minorHAnsi"/>
                <w:sz w:val="24"/>
                <w:szCs w:val="24"/>
              </w:rPr>
              <w:t>volgende</w:t>
            </w:r>
            <w:proofErr w:type="spellEnd"/>
            <w:r w:rsidRPr="006A1DA9">
              <w:rPr>
                <w:rFonts w:eastAsia="Nanum Gothic" w:cstheme="minorHAnsi"/>
                <w:sz w:val="24"/>
                <w:szCs w:val="24"/>
              </w:rPr>
              <w:t xml:space="preserve"> e-</w:t>
            </w:r>
            <w:proofErr w:type="spellStart"/>
            <w:r w:rsidRPr="006A1DA9">
              <w:rPr>
                <w:rFonts w:eastAsia="Nanum Gothic" w:cstheme="minorHAnsi"/>
                <w:sz w:val="24"/>
                <w:szCs w:val="24"/>
              </w:rPr>
              <w:t>posadres</w:t>
            </w:r>
            <w:proofErr w:type="spellEnd"/>
            <w:r w:rsidRPr="006A1DA9">
              <w:rPr>
                <w:rFonts w:eastAsia="Nanum Gothic" w:cstheme="minorHAnsi"/>
                <w:sz w:val="24"/>
                <w:szCs w:val="24"/>
              </w:rPr>
              <w:t xml:space="preserve"> </w:t>
            </w:r>
            <w:hyperlink r:id="rId7" w:history="1">
              <w:r w:rsidRPr="006A1DA9">
                <w:rPr>
                  <w:rStyle w:val="Hyperlink"/>
                  <w:rFonts w:eastAsia="Nanum Gothic" w:cstheme="minorHAnsi"/>
                  <w:color w:val="0563C1"/>
                  <w:sz w:val="24"/>
                  <w:szCs w:val="24"/>
                </w:rPr>
                <w:t>ducarin12@gmail.com</w:t>
              </w:r>
            </w:hyperlink>
            <w:r w:rsidRPr="006A1DA9">
              <w:rPr>
                <w:rFonts w:eastAsia="Nanum Gothic"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eastAsia="Nanum Gothic" w:cstheme="minorHAnsi"/>
                <w:sz w:val="24"/>
                <w:szCs w:val="24"/>
              </w:rPr>
              <w:t>vir</w:t>
            </w:r>
            <w:proofErr w:type="spellEnd"/>
            <w:r w:rsidRPr="006A1DA9">
              <w:rPr>
                <w:rFonts w:eastAsia="Nanum Gothic"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eastAsia="Nanum Gothic" w:cstheme="minorHAnsi"/>
                <w:sz w:val="24"/>
                <w:szCs w:val="24"/>
              </w:rPr>
              <w:t>redigering</w:t>
            </w:r>
            <w:proofErr w:type="spellEnd"/>
            <w:r w:rsidRPr="006A1DA9">
              <w:rPr>
                <w:rFonts w:eastAsia="Nanum Gothic" w:cstheme="minorHAnsi"/>
                <w:sz w:val="24"/>
                <w:szCs w:val="24"/>
              </w:rPr>
              <w:t>.</w:t>
            </w:r>
          </w:p>
          <w:p w14:paraId="2513AF93" w14:textId="1A3F7C3B" w:rsidR="00F62D15" w:rsidRPr="006A1DA9" w:rsidRDefault="005E0221" w:rsidP="00F62D15">
            <w:pPr>
              <w:rPr>
                <w:rFonts w:eastAsia="Nanum Gothic" w:cstheme="minorHAnsi"/>
                <w:sz w:val="24"/>
                <w:szCs w:val="24"/>
              </w:rPr>
            </w:pPr>
            <w:proofErr w:type="spellStart"/>
            <w:r>
              <w:rPr>
                <w:rFonts w:eastAsia="Nanum Gothic" w:cstheme="minorHAnsi"/>
                <w:sz w:val="24"/>
                <w:szCs w:val="24"/>
              </w:rPr>
              <w:t>Skryf</w:t>
            </w:r>
            <w:proofErr w:type="spellEnd"/>
            <w:r>
              <w:rPr>
                <w:rFonts w:eastAsia="Nanum Gothic" w:cstheme="minorHAnsi"/>
                <w:sz w:val="24"/>
                <w:szCs w:val="24"/>
              </w:rPr>
              <w:t xml:space="preserve"> net </w:t>
            </w:r>
            <w:proofErr w:type="spellStart"/>
            <w:r>
              <w:rPr>
                <w:rFonts w:eastAsia="Nanum Gothic" w:cstheme="minorHAnsi"/>
                <w:sz w:val="24"/>
                <w:szCs w:val="24"/>
              </w:rPr>
              <w:t>asseblief</w:t>
            </w:r>
            <w:proofErr w:type="spellEnd"/>
            <w:r w:rsidR="00F62D15" w:rsidRPr="006A1DA9">
              <w:rPr>
                <w:rFonts w:eastAsia="Nanum Gothic" w:cstheme="minorHAnsi"/>
                <w:sz w:val="24"/>
                <w:szCs w:val="24"/>
              </w:rPr>
              <w:t xml:space="preserve"> </w:t>
            </w:r>
            <w:proofErr w:type="spellStart"/>
            <w:r w:rsidR="00F62D15" w:rsidRPr="006A1DA9">
              <w:rPr>
                <w:rFonts w:eastAsia="Nanum Gothic" w:cstheme="minorHAnsi"/>
                <w:sz w:val="24"/>
                <w:szCs w:val="24"/>
              </w:rPr>
              <w:t>jou</w:t>
            </w:r>
            <w:proofErr w:type="spellEnd"/>
            <w:r w:rsidR="00F62D15" w:rsidRPr="006A1DA9">
              <w:rPr>
                <w:rFonts w:eastAsia="Nanum Gothic" w:cstheme="minorHAnsi"/>
                <w:sz w:val="24"/>
                <w:szCs w:val="24"/>
              </w:rPr>
              <w:t xml:space="preserve"> </w:t>
            </w:r>
            <w:proofErr w:type="spellStart"/>
            <w:r w:rsidR="00F62D15" w:rsidRPr="006A1DA9">
              <w:rPr>
                <w:rFonts w:eastAsia="Nanum Gothic" w:cstheme="minorHAnsi"/>
                <w:sz w:val="24"/>
                <w:szCs w:val="24"/>
              </w:rPr>
              <w:t>Naam</w:t>
            </w:r>
            <w:proofErr w:type="spellEnd"/>
            <w:r w:rsidR="00F62D15" w:rsidRPr="006A1DA9">
              <w:rPr>
                <w:rFonts w:eastAsia="Nanum Gothic" w:cstheme="minorHAnsi"/>
                <w:sz w:val="24"/>
                <w:szCs w:val="24"/>
              </w:rPr>
              <w:t xml:space="preserve"> </w:t>
            </w:r>
            <w:proofErr w:type="spellStart"/>
            <w:r w:rsidR="00F62D15" w:rsidRPr="006A1DA9">
              <w:rPr>
                <w:rFonts w:eastAsia="Nanum Gothic" w:cstheme="minorHAnsi"/>
                <w:sz w:val="24"/>
                <w:szCs w:val="24"/>
              </w:rPr>
              <w:t>en</w:t>
            </w:r>
            <w:proofErr w:type="spellEnd"/>
            <w:r w:rsidR="00F62D15" w:rsidRPr="006A1DA9">
              <w:rPr>
                <w:rFonts w:eastAsia="Nanum Gothic" w:cstheme="minorHAnsi"/>
                <w:sz w:val="24"/>
                <w:szCs w:val="24"/>
              </w:rPr>
              <w:t xml:space="preserve"> Van </w:t>
            </w:r>
            <w:proofErr w:type="spellStart"/>
            <w:r w:rsidR="00F62D15" w:rsidRPr="006A1DA9">
              <w:rPr>
                <w:rFonts w:eastAsia="Nanum Gothic" w:cstheme="minorHAnsi"/>
                <w:sz w:val="24"/>
                <w:szCs w:val="24"/>
              </w:rPr>
              <w:t>en</w:t>
            </w:r>
            <w:proofErr w:type="spellEnd"/>
            <w:r w:rsidR="00F62D15" w:rsidRPr="006A1DA9">
              <w:rPr>
                <w:rFonts w:eastAsia="Nanum Gothic" w:cstheme="minorHAnsi"/>
                <w:sz w:val="24"/>
                <w:szCs w:val="24"/>
              </w:rPr>
              <w:t xml:space="preserve"> </w:t>
            </w:r>
            <w:proofErr w:type="spellStart"/>
            <w:r w:rsidR="00F62D15" w:rsidRPr="006A1DA9">
              <w:rPr>
                <w:rFonts w:eastAsia="Nanum Gothic" w:cstheme="minorHAnsi"/>
                <w:sz w:val="24"/>
                <w:szCs w:val="24"/>
              </w:rPr>
              <w:t>Graad</w:t>
            </w:r>
            <w:proofErr w:type="spellEnd"/>
            <w:r w:rsidR="00F62D15" w:rsidRPr="006A1DA9">
              <w:rPr>
                <w:rFonts w:eastAsia="Nanum Gothic" w:cstheme="minorHAnsi"/>
                <w:sz w:val="24"/>
                <w:szCs w:val="24"/>
              </w:rPr>
              <w:t xml:space="preserve"> </w:t>
            </w:r>
            <w:proofErr w:type="spellStart"/>
            <w:r w:rsidR="00F62D15" w:rsidRPr="006A1DA9">
              <w:rPr>
                <w:rFonts w:eastAsia="Nanum Gothic" w:cstheme="minorHAnsi"/>
                <w:sz w:val="24"/>
                <w:szCs w:val="24"/>
              </w:rPr>
              <w:t>en</w:t>
            </w:r>
            <w:proofErr w:type="spellEnd"/>
            <w:r w:rsidR="00F62D15" w:rsidRPr="006A1DA9">
              <w:rPr>
                <w:rFonts w:eastAsia="Nanum Gothic" w:cstheme="minorHAnsi"/>
                <w:sz w:val="24"/>
                <w:szCs w:val="24"/>
              </w:rPr>
              <w:t xml:space="preserve"> </w:t>
            </w:r>
            <w:proofErr w:type="spellStart"/>
            <w:r w:rsidR="00F62D15" w:rsidRPr="006A1DA9">
              <w:rPr>
                <w:rFonts w:eastAsia="Nanum Gothic" w:cstheme="minorHAnsi"/>
                <w:sz w:val="24"/>
                <w:szCs w:val="24"/>
              </w:rPr>
              <w:t>Klas</w:t>
            </w:r>
            <w:proofErr w:type="spellEnd"/>
            <w:r w:rsidR="00F62D15" w:rsidRPr="006A1DA9">
              <w:rPr>
                <w:rFonts w:eastAsia="Nanum Gothic" w:cstheme="minorHAnsi"/>
                <w:sz w:val="24"/>
                <w:szCs w:val="24"/>
              </w:rPr>
              <w:t xml:space="preserve"> by.</w:t>
            </w:r>
          </w:p>
          <w:p w14:paraId="7F436ED8" w14:textId="77777777" w:rsidR="00F62D15" w:rsidRPr="006A1DA9" w:rsidRDefault="00F62D15" w:rsidP="00F62D15">
            <w:pPr>
              <w:rPr>
                <w:rFonts w:eastAsia="Nanum Gothic" w:cstheme="minorHAnsi"/>
                <w:sz w:val="24"/>
                <w:szCs w:val="24"/>
              </w:rPr>
            </w:pPr>
            <w:proofErr w:type="spellStart"/>
            <w:r w:rsidRPr="006A1DA9">
              <w:rPr>
                <w:rFonts w:eastAsia="Nanum Gothic" w:cstheme="minorHAnsi"/>
                <w:sz w:val="24"/>
                <w:szCs w:val="24"/>
              </w:rPr>
              <w:t>Jou</w:t>
            </w:r>
            <w:proofErr w:type="spellEnd"/>
            <w:r w:rsidRPr="006A1DA9">
              <w:rPr>
                <w:rFonts w:eastAsia="Nanum Gothic"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eastAsia="Nanum Gothic" w:cstheme="minorHAnsi"/>
                <w:sz w:val="24"/>
                <w:szCs w:val="24"/>
              </w:rPr>
              <w:t>skryfstuk</w:t>
            </w:r>
            <w:proofErr w:type="spellEnd"/>
            <w:r w:rsidRPr="006A1DA9">
              <w:rPr>
                <w:rFonts w:eastAsia="Nanum Gothic"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eastAsia="Nanum Gothic" w:cstheme="minorHAnsi"/>
                <w:sz w:val="24"/>
                <w:szCs w:val="24"/>
              </w:rPr>
              <w:t>moet</w:t>
            </w:r>
            <w:proofErr w:type="spellEnd"/>
            <w:r w:rsidRPr="006A1DA9">
              <w:rPr>
                <w:rFonts w:eastAsia="Nanum Gothic" w:cstheme="minorHAnsi"/>
                <w:sz w:val="24"/>
                <w:szCs w:val="24"/>
              </w:rPr>
              <w:t xml:space="preserve"> ń </w:t>
            </w:r>
            <w:proofErr w:type="spellStart"/>
            <w:r w:rsidRPr="006A1DA9">
              <w:rPr>
                <w:rFonts w:eastAsia="Nanum Gothic" w:cstheme="minorHAnsi"/>
                <w:sz w:val="24"/>
                <w:szCs w:val="24"/>
              </w:rPr>
              <w:t>opskrif</w:t>
            </w:r>
            <w:proofErr w:type="spellEnd"/>
            <w:r w:rsidRPr="006A1DA9">
              <w:rPr>
                <w:rFonts w:eastAsia="Nanum Gothic"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eastAsia="Nanum Gothic" w:cstheme="minorHAnsi"/>
                <w:sz w:val="24"/>
                <w:szCs w:val="24"/>
              </w:rPr>
              <w:t>hê</w:t>
            </w:r>
            <w:proofErr w:type="spellEnd"/>
            <w:r w:rsidRPr="006A1DA9">
              <w:rPr>
                <w:rFonts w:eastAsia="Nanum Gothic" w:cstheme="minorHAnsi"/>
                <w:sz w:val="24"/>
                <w:szCs w:val="24"/>
              </w:rPr>
              <w:t>.</w:t>
            </w:r>
          </w:p>
          <w:p w14:paraId="57F73E2D" w14:textId="7B10CF93" w:rsidR="003631C6" w:rsidRPr="006A1DA9" w:rsidRDefault="00F62D15" w:rsidP="00F62D15">
            <w:pPr>
              <w:rPr>
                <w:rFonts w:eastAsia="Nanum Gothic" w:cstheme="minorHAnsi"/>
                <w:sz w:val="24"/>
                <w:szCs w:val="24"/>
              </w:rPr>
            </w:pPr>
            <w:r w:rsidRPr="006A1DA9">
              <w:rPr>
                <w:rFonts w:eastAsia="Nanum Gothic" w:cstheme="minorHAnsi"/>
                <w:sz w:val="24"/>
                <w:szCs w:val="24"/>
              </w:rPr>
              <w:t xml:space="preserve">ONTHOU: Dui die </w:t>
            </w:r>
            <w:proofErr w:type="spellStart"/>
            <w:r w:rsidRPr="006A1DA9">
              <w:rPr>
                <w:rFonts w:eastAsia="Nanum Gothic" w:cstheme="minorHAnsi"/>
                <w:sz w:val="24"/>
                <w:szCs w:val="24"/>
              </w:rPr>
              <w:t>aantal</w:t>
            </w:r>
            <w:proofErr w:type="spellEnd"/>
            <w:r w:rsidRPr="006A1DA9">
              <w:rPr>
                <w:rFonts w:eastAsia="Nanum Gothic"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eastAsia="Nanum Gothic" w:cstheme="minorHAnsi"/>
                <w:sz w:val="24"/>
                <w:szCs w:val="24"/>
              </w:rPr>
              <w:t>woorde</w:t>
            </w:r>
            <w:proofErr w:type="spellEnd"/>
            <w:r w:rsidRPr="006A1DA9">
              <w:rPr>
                <w:rFonts w:eastAsia="Nanum Gothic"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eastAsia="Nanum Gothic" w:cstheme="minorHAnsi"/>
                <w:sz w:val="24"/>
                <w:szCs w:val="24"/>
              </w:rPr>
              <w:t>onder</w:t>
            </w:r>
            <w:proofErr w:type="spellEnd"/>
            <w:r w:rsidRPr="006A1DA9">
              <w:rPr>
                <w:rFonts w:eastAsia="Nanum Gothic"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eastAsia="Nanum Gothic" w:cstheme="minorHAnsi"/>
                <w:sz w:val="24"/>
                <w:szCs w:val="24"/>
              </w:rPr>
              <w:t>jou</w:t>
            </w:r>
            <w:proofErr w:type="spellEnd"/>
            <w:r w:rsidRPr="006A1DA9">
              <w:rPr>
                <w:rFonts w:eastAsia="Nanum Gothic"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eastAsia="Nanum Gothic" w:cstheme="minorHAnsi"/>
                <w:sz w:val="24"/>
                <w:szCs w:val="24"/>
              </w:rPr>
              <w:t>skryfstuk</w:t>
            </w:r>
            <w:proofErr w:type="spellEnd"/>
            <w:r w:rsidRPr="006A1DA9">
              <w:rPr>
                <w:rFonts w:eastAsia="Nanum Gothic"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eastAsia="Nanum Gothic" w:cstheme="minorHAnsi"/>
                <w:sz w:val="24"/>
                <w:szCs w:val="24"/>
              </w:rPr>
              <w:t>tussen</w:t>
            </w:r>
            <w:proofErr w:type="spellEnd"/>
            <w:r w:rsidRPr="006A1DA9">
              <w:rPr>
                <w:rFonts w:eastAsia="Nanum Gothic"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eastAsia="Nanum Gothic" w:cstheme="minorHAnsi"/>
                <w:sz w:val="24"/>
                <w:szCs w:val="24"/>
              </w:rPr>
              <w:t>aan</w:t>
            </w:r>
            <w:proofErr w:type="spellEnd"/>
            <w:r w:rsidRPr="006A1DA9">
              <w:rPr>
                <w:rFonts w:eastAsia="Nanum Gothic" w:cstheme="minorHAnsi"/>
                <w:sz w:val="24"/>
                <w:szCs w:val="24"/>
              </w:rPr>
              <w:t>.</w:t>
            </w:r>
          </w:p>
        </w:tc>
      </w:tr>
      <w:tr w:rsidR="003631C6" w:rsidRPr="006A1DA9" w14:paraId="6B6F4CD9" w14:textId="77777777" w:rsidTr="00653CC1">
        <w:tc>
          <w:tcPr>
            <w:tcW w:w="710" w:type="dxa"/>
          </w:tcPr>
          <w:p w14:paraId="380F0D6F" w14:textId="77777777" w:rsidR="003631C6" w:rsidRPr="006A1DA9" w:rsidRDefault="003631C6" w:rsidP="00653CC1">
            <w:pPr>
              <w:rPr>
                <w:rFonts w:cstheme="minorHAnsi"/>
                <w:sz w:val="24"/>
                <w:szCs w:val="24"/>
              </w:rPr>
            </w:pPr>
            <w:r w:rsidRPr="006A1DA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3483352A" w14:textId="77777777" w:rsidR="003631C6" w:rsidRPr="006A1DA9" w:rsidRDefault="003631C6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A1DA9">
              <w:rPr>
                <w:rFonts w:cstheme="minorHAnsi"/>
                <w:b/>
                <w:bCs/>
                <w:sz w:val="24"/>
                <w:szCs w:val="24"/>
              </w:rPr>
              <w:t>ENGLISH FAL</w:t>
            </w:r>
          </w:p>
        </w:tc>
        <w:tc>
          <w:tcPr>
            <w:tcW w:w="7446" w:type="dxa"/>
          </w:tcPr>
          <w:p w14:paraId="246C9ADE" w14:textId="77777777" w:rsidR="00F62D15" w:rsidRPr="006A1DA9" w:rsidRDefault="00F62D15" w:rsidP="00F62D1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6A1DA9">
              <w:rPr>
                <w:rFonts w:cstheme="minorHAnsi"/>
                <w:sz w:val="24"/>
                <w:szCs w:val="24"/>
              </w:rPr>
              <w:t>Day 1 – Worksheet 1 Prepositions</w:t>
            </w:r>
          </w:p>
          <w:p w14:paraId="757E0B9D" w14:textId="77777777" w:rsidR="00F62D15" w:rsidRPr="006A1DA9" w:rsidRDefault="00F62D15" w:rsidP="00F62D1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6A1DA9">
              <w:rPr>
                <w:rFonts w:cstheme="minorHAnsi"/>
                <w:sz w:val="24"/>
                <w:szCs w:val="24"/>
              </w:rPr>
              <w:t xml:space="preserve">Day 2 – Worksheet </w:t>
            </w:r>
            <w:proofErr w:type="gramStart"/>
            <w:r w:rsidRPr="006A1DA9">
              <w:rPr>
                <w:rFonts w:cstheme="minorHAnsi"/>
                <w:sz w:val="24"/>
                <w:szCs w:val="24"/>
              </w:rPr>
              <w:t>2  Verb</w:t>
            </w:r>
            <w:proofErr w:type="gramEnd"/>
            <w:r w:rsidRPr="006A1DA9">
              <w:rPr>
                <w:rFonts w:cstheme="minorHAnsi"/>
                <w:sz w:val="24"/>
                <w:szCs w:val="24"/>
              </w:rPr>
              <w:t xml:space="preserve"> agreement/concord</w:t>
            </w:r>
          </w:p>
          <w:p w14:paraId="7F90857C" w14:textId="77777777" w:rsidR="00F62D15" w:rsidRPr="006A1DA9" w:rsidRDefault="00F62D15" w:rsidP="00F62D1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6A1DA9">
              <w:rPr>
                <w:rFonts w:cstheme="minorHAnsi"/>
                <w:sz w:val="24"/>
                <w:szCs w:val="24"/>
              </w:rPr>
              <w:t xml:space="preserve">Day 3 – Worksheet </w:t>
            </w:r>
            <w:proofErr w:type="gramStart"/>
            <w:r w:rsidRPr="006A1DA9">
              <w:rPr>
                <w:rFonts w:cstheme="minorHAnsi"/>
                <w:sz w:val="24"/>
                <w:szCs w:val="24"/>
              </w:rPr>
              <w:t>3  Comprehension</w:t>
            </w:r>
            <w:proofErr w:type="gramEnd"/>
            <w:r w:rsidRPr="006A1DA9">
              <w:rPr>
                <w:rFonts w:cstheme="minorHAnsi"/>
                <w:sz w:val="24"/>
                <w:szCs w:val="24"/>
              </w:rPr>
              <w:t xml:space="preserve"> (visual texts)</w:t>
            </w:r>
          </w:p>
          <w:p w14:paraId="665DE533" w14:textId="77777777" w:rsidR="00F62D15" w:rsidRPr="006A1DA9" w:rsidRDefault="00F62D15" w:rsidP="00F62D15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6A1DA9">
              <w:rPr>
                <w:rFonts w:cstheme="minorHAnsi"/>
                <w:sz w:val="24"/>
                <w:szCs w:val="24"/>
              </w:rPr>
              <w:t>Day 4 and 5 – Worksheet 4 Descriptive essay</w:t>
            </w:r>
          </w:p>
          <w:p w14:paraId="289B5DEE" w14:textId="7821683B" w:rsidR="003631C6" w:rsidRPr="006A1DA9" w:rsidRDefault="00F62D15" w:rsidP="00653CC1">
            <w:pPr>
              <w:spacing w:after="200"/>
              <w:rPr>
                <w:rFonts w:cstheme="minorHAnsi"/>
                <w:sz w:val="24"/>
                <w:szCs w:val="24"/>
              </w:rPr>
            </w:pPr>
            <w:proofErr w:type="spellStart"/>
            <w:r w:rsidRPr="006A1DA9">
              <w:rPr>
                <w:rFonts w:cstheme="minorHAnsi"/>
                <w:sz w:val="24"/>
                <w:szCs w:val="24"/>
              </w:rPr>
              <w:t>Verwys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asb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Mnr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Gouws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notas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op die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webbladsy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>/D6</w:t>
            </w:r>
          </w:p>
        </w:tc>
      </w:tr>
      <w:tr w:rsidR="003631C6" w:rsidRPr="006A1DA9" w14:paraId="7EA7597E" w14:textId="77777777" w:rsidTr="00653CC1">
        <w:tc>
          <w:tcPr>
            <w:tcW w:w="710" w:type="dxa"/>
          </w:tcPr>
          <w:p w14:paraId="27E4156C" w14:textId="77777777" w:rsidR="003631C6" w:rsidRPr="006A1DA9" w:rsidRDefault="003631C6" w:rsidP="00653CC1">
            <w:pPr>
              <w:rPr>
                <w:rFonts w:cstheme="minorHAnsi"/>
                <w:sz w:val="24"/>
                <w:szCs w:val="24"/>
              </w:rPr>
            </w:pPr>
            <w:r w:rsidRPr="006A1DA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74169BFC" w14:textId="77777777" w:rsidR="003631C6" w:rsidRPr="006A1DA9" w:rsidRDefault="003631C6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A1DA9">
              <w:rPr>
                <w:rFonts w:cstheme="minorHAnsi"/>
                <w:b/>
                <w:bCs/>
                <w:sz w:val="24"/>
                <w:szCs w:val="24"/>
              </w:rPr>
              <w:t>WISKUNDE</w:t>
            </w:r>
          </w:p>
        </w:tc>
        <w:tc>
          <w:tcPr>
            <w:tcW w:w="7446" w:type="dxa"/>
          </w:tcPr>
          <w:p w14:paraId="5292D83D" w14:textId="77777777" w:rsidR="00F62D15" w:rsidRPr="006A1DA9" w:rsidRDefault="00F62D15" w:rsidP="00F62D15">
            <w:pPr>
              <w:rPr>
                <w:rFonts w:cstheme="minorHAnsi"/>
                <w:sz w:val="24"/>
                <w:szCs w:val="24"/>
                <w:lang w:val="af-ZA"/>
              </w:rPr>
            </w:pPr>
            <w:r w:rsidRPr="006A1DA9">
              <w:rPr>
                <w:rFonts w:cstheme="minorHAnsi"/>
                <w:sz w:val="24"/>
                <w:szCs w:val="24"/>
                <w:lang w:val="af-ZA"/>
              </w:rPr>
              <w:t>Onderwerp 1</w:t>
            </w:r>
          </w:p>
          <w:p w14:paraId="1BBE3878" w14:textId="16C4B56F" w:rsidR="00F62D15" w:rsidRPr="006A1DA9" w:rsidRDefault="00F62D15" w:rsidP="00F62D15">
            <w:pPr>
              <w:rPr>
                <w:rFonts w:cstheme="minorHAnsi"/>
                <w:sz w:val="24"/>
                <w:szCs w:val="24"/>
                <w:lang w:val="af-ZA"/>
              </w:rPr>
            </w:pPr>
            <w:r w:rsidRPr="006A1DA9">
              <w:rPr>
                <w:rFonts w:cstheme="minorHAnsi"/>
                <w:sz w:val="24"/>
                <w:szCs w:val="24"/>
                <w:lang w:val="af-ZA"/>
              </w:rPr>
              <w:t>Hersiening bl  20 Vraag 1-6</w:t>
            </w:r>
          </w:p>
          <w:p w14:paraId="6B89124E" w14:textId="77777777" w:rsidR="00F62D15" w:rsidRPr="006A1DA9" w:rsidRDefault="00F62D15" w:rsidP="00F62D15">
            <w:pPr>
              <w:rPr>
                <w:rFonts w:cstheme="minorHAnsi"/>
                <w:sz w:val="24"/>
                <w:szCs w:val="24"/>
                <w:lang w:val="af-ZA"/>
              </w:rPr>
            </w:pPr>
            <w:r w:rsidRPr="006A1DA9">
              <w:rPr>
                <w:rFonts w:cstheme="minorHAnsi"/>
                <w:sz w:val="24"/>
                <w:szCs w:val="24"/>
                <w:lang w:val="af-ZA"/>
              </w:rPr>
              <w:t>Onderwerp 2</w:t>
            </w:r>
          </w:p>
          <w:p w14:paraId="226B04E4" w14:textId="2C536F9C" w:rsidR="003631C6" w:rsidRPr="006A1DA9" w:rsidRDefault="00F62D15" w:rsidP="00653CC1">
            <w:pPr>
              <w:rPr>
                <w:rFonts w:cstheme="minorHAnsi"/>
                <w:sz w:val="24"/>
                <w:szCs w:val="24"/>
                <w:lang w:val="af-ZA"/>
              </w:rPr>
            </w:pPr>
            <w:r w:rsidRPr="006A1DA9">
              <w:rPr>
                <w:rFonts w:cstheme="minorHAnsi"/>
                <w:sz w:val="24"/>
                <w:szCs w:val="24"/>
                <w:lang w:val="af-ZA"/>
              </w:rPr>
              <w:t>Hersiening bl 44 Vraag 1-7</w:t>
            </w:r>
          </w:p>
        </w:tc>
      </w:tr>
      <w:tr w:rsidR="003631C6" w:rsidRPr="006A1DA9" w14:paraId="767AA9BA" w14:textId="77777777" w:rsidTr="00653CC1">
        <w:tc>
          <w:tcPr>
            <w:tcW w:w="710" w:type="dxa"/>
          </w:tcPr>
          <w:p w14:paraId="75213F97" w14:textId="77777777" w:rsidR="003631C6" w:rsidRPr="006A1DA9" w:rsidRDefault="003631C6" w:rsidP="00653CC1">
            <w:pPr>
              <w:rPr>
                <w:rFonts w:cstheme="minorHAnsi"/>
                <w:sz w:val="24"/>
                <w:szCs w:val="24"/>
              </w:rPr>
            </w:pPr>
            <w:r w:rsidRPr="006A1DA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179177C6" w14:textId="77777777" w:rsidR="003631C6" w:rsidRPr="006A1DA9" w:rsidRDefault="003631C6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A1DA9">
              <w:rPr>
                <w:rFonts w:cstheme="minorHAnsi"/>
                <w:b/>
                <w:bCs/>
                <w:sz w:val="24"/>
                <w:szCs w:val="24"/>
              </w:rPr>
              <w:t>WISKUNDE GELETTERDHEID</w:t>
            </w:r>
          </w:p>
        </w:tc>
        <w:tc>
          <w:tcPr>
            <w:tcW w:w="7446" w:type="dxa"/>
          </w:tcPr>
          <w:p w14:paraId="68019CF4" w14:textId="77777777" w:rsidR="00F62D15" w:rsidRPr="006A1DA9" w:rsidRDefault="00F62D15" w:rsidP="00F62D1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A1DA9">
              <w:rPr>
                <w:rFonts w:cstheme="minorHAnsi"/>
                <w:sz w:val="24"/>
                <w:szCs w:val="24"/>
              </w:rPr>
              <w:t>Ondersoek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1Bl. 78-82</w:t>
            </w:r>
          </w:p>
          <w:p w14:paraId="1057F1AF" w14:textId="137117A1" w:rsidR="00F62D15" w:rsidRPr="006A1DA9" w:rsidRDefault="00F62D15" w:rsidP="00F62D1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A1DA9">
              <w:rPr>
                <w:rFonts w:cstheme="minorHAnsi"/>
                <w:sz w:val="24"/>
                <w:szCs w:val="24"/>
              </w:rPr>
              <w:t>Kontroletoets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Bl. 82-83</w:t>
            </w:r>
          </w:p>
          <w:p w14:paraId="530077DF" w14:textId="74A426B8" w:rsidR="00F62D15" w:rsidRPr="006A1DA9" w:rsidRDefault="00F62D15" w:rsidP="00F62D1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A1DA9">
              <w:rPr>
                <w:rFonts w:cstheme="minorHAnsi"/>
                <w:sz w:val="24"/>
                <w:szCs w:val="24"/>
              </w:rPr>
              <w:t>Doen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die twee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opdragte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as ‘n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voorbeeld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assesering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B9CB939" w14:textId="586E59A1" w:rsidR="003631C6" w:rsidRPr="006A1DA9" w:rsidRDefault="00F62D15" w:rsidP="00653CC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A1DA9">
              <w:rPr>
                <w:rFonts w:cstheme="minorHAnsi"/>
                <w:sz w:val="24"/>
                <w:szCs w:val="24"/>
              </w:rPr>
              <w:t>Maak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seker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dat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al die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hoofstukke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boek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het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soos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op die power-points.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Hoofstuk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1-6 is op google classroom </w:t>
            </w:r>
          </w:p>
        </w:tc>
      </w:tr>
      <w:tr w:rsidR="003631C6" w:rsidRPr="006A1DA9" w14:paraId="1EFC86FB" w14:textId="77777777" w:rsidTr="00653CC1">
        <w:tc>
          <w:tcPr>
            <w:tcW w:w="710" w:type="dxa"/>
          </w:tcPr>
          <w:p w14:paraId="5ACE45AC" w14:textId="77777777" w:rsidR="003631C6" w:rsidRPr="006A1DA9" w:rsidRDefault="003631C6" w:rsidP="00653CC1">
            <w:pPr>
              <w:rPr>
                <w:rFonts w:cstheme="minorHAnsi"/>
                <w:sz w:val="24"/>
                <w:szCs w:val="24"/>
              </w:rPr>
            </w:pPr>
            <w:r w:rsidRPr="006A1DA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3653B020" w14:textId="77777777" w:rsidR="003631C6" w:rsidRPr="006A1DA9" w:rsidRDefault="003631C6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A1DA9">
              <w:rPr>
                <w:rFonts w:cstheme="minorHAnsi"/>
                <w:b/>
                <w:bCs/>
                <w:sz w:val="24"/>
                <w:szCs w:val="24"/>
              </w:rPr>
              <w:t>LEWENSORIËNTERING</w:t>
            </w:r>
          </w:p>
        </w:tc>
        <w:tc>
          <w:tcPr>
            <w:tcW w:w="7446" w:type="dxa"/>
          </w:tcPr>
          <w:p w14:paraId="0DD038EF" w14:textId="77777777" w:rsidR="00F62D15" w:rsidRPr="006A1DA9" w:rsidRDefault="00F62D15" w:rsidP="00F62D1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6A1DA9">
              <w:rPr>
                <w:rFonts w:cstheme="minorHAnsi"/>
                <w:sz w:val="24"/>
                <w:szCs w:val="24"/>
                <w:lang w:val="en-US"/>
              </w:rPr>
              <w:t>Eksamenskryfvaardighede</w:t>
            </w:r>
            <w:proofErr w:type="spellEnd"/>
            <w:r w:rsidRPr="006A1DA9">
              <w:rPr>
                <w:rFonts w:cstheme="minorHAnsi"/>
                <w:sz w:val="24"/>
                <w:szCs w:val="24"/>
                <w:lang w:val="en-US"/>
              </w:rPr>
              <w:t>. Lees bl.107-111.</w:t>
            </w:r>
          </w:p>
          <w:p w14:paraId="4EFB6FCA" w14:textId="1C7147D6" w:rsidR="003631C6" w:rsidRPr="006A1DA9" w:rsidRDefault="00F62D15" w:rsidP="00653CC1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6A1DA9">
              <w:rPr>
                <w:rFonts w:cstheme="minorHAnsi"/>
                <w:sz w:val="24"/>
                <w:szCs w:val="24"/>
                <w:lang w:val="en-US"/>
              </w:rPr>
              <w:t>Doen</w:t>
            </w:r>
            <w:proofErr w:type="spellEnd"/>
            <w:r w:rsidRPr="006A1DA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  <w:lang w:val="en-US"/>
              </w:rPr>
              <w:t>Aktiwiteit</w:t>
            </w:r>
            <w:proofErr w:type="spellEnd"/>
            <w:r w:rsidRPr="006A1DA9">
              <w:rPr>
                <w:rFonts w:cstheme="minorHAnsi"/>
                <w:sz w:val="24"/>
                <w:szCs w:val="24"/>
                <w:lang w:val="en-US"/>
              </w:rPr>
              <w:t xml:space="preserve"> 9, </w:t>
            </w:r>
            <w:proofErr w:type="spellStart"/>
            <w:r w:rsidRPr="006A1DA9">
              <w:rPr>
                <w:rFonts w:cstheme="minorHAnsi"/>
                <w:sz w:val="24"/>
                <w:szCs w:val="24"/>
                <w:lang w:val="en-US"/>
              </w:rPr>
              <w:t>nr</w:t>
            </w:r>
            <w:proofErr w:type="spellEnd"/>
            <w:r w:rsidRPr="006A1DA9">
              <w:rPr>
                <w:rFonts w:cstheme="minorHAnsi"/>
                <w:sz w:val="24"/>
                <w:szCs w:val="24"/>
                <w:lang w:val="en-US"/>
              </w:rPr>
              <w:t xml:space="preserve">. 1-5  (bl.112) </w:t>
            </w:r>
            <w:proofErr w:type="spellStart"/>
            <w:r w:rsidRPr="006A1DA9">
              <w:rPr>
                <w:rFonts w:cstheme="minorHAnsi"/>
                <w:sz w:val="24"/>
                <w:szCs w:val="24"/>
                <w:lang w:val="en-US"/>
              </w:rPr>
              <w:t>en</w:t>
            </w:r>
            <w:proofErr w:type="spellEnd"/>
            <w:r w:rsidRPr="006A1DA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  <w:lang w:val="en-US"/>
              </w:rPr>
              <w:t>Aktiwiteit</w:t>
            </w:r>
            <w:proofErr w:type="spellEnd"/>
            <w:r w:rsidRPr="006A1DA9">
              <w:rPr>
                <w:rFonts w:cstheme="minorHAnsi"/>
                <w:sz w:val="24"/>
                <w:szCs w:val="24"/>
                <w:lang w:val="en-US"/>
              </w:rPr>
              <w:t xml:space="preserve"> 10, nr.1-5 (bl.112-113).</w:t>
            </w:r>
          </w:p>
        </w:tc>
      </w:tr>
      <w:tr w:rsidR="003631C6" w:rsidRPr="006A1DA9" w14:paraId="2C01E2E7" w14:textId="77777777" w:rsidTr="00653CC1">
        <w:tc>
          <w:tcPr>
            <w:tcW w:w="710" w:type="dxa"/>
          </w:tcPr>
          <w:p w14:paraId="58D3028E" w14:textId="77777777" w:rsidR="003631C6" w:rsidRPr="006A1DA9" w:rsidRDefault="003631C6" w:rsidP="00653CC1">
            <w:pPr>
              <w:rPr>
                <w:rFonts w:cstheme="minorHAnsi"/>
                <w:sz w:val="24"/>
                <w:szCs w:val="24"/>
              </w:rPr>
            </w:pPr>
            <w:r w:rsidRPr="006A1DA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3215E458" w14:textId="77777777" w:rsidR="003631C6" w:rsidRPr="006A1DA9" w:rsidRDefault="003631C6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A1DA9">
              <w:rPr>
                <w:rFonts w:cstheme="minorHAnsi"/>
                <w:b/>
                <w:bCs/>
                <w:sz w:val="24"/>
                <w:szCs w:val="24"/>
              </w:rPr>
              <w:t>FISIESE WETENSKAPPE</w:t>
            </w:r>
          </w:p>
        </w:tc>
        <w:tc>
          <w:tcPr>
            <w:tcW w:w="7446" w:type="dxa"/>
          </w:tcPr>
          <w:p w14:paraId="327A9EE8" w14:textId="77777777" w:rsidR="00F62D15" w:rsidRPr="006A1DA9" w:rsidRDefault="00F62D15" w:rsidP="00F62D15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6A1DA9">
              <w:rPr>
                <w:rFonts w:cstheme="minorHAnsi"/>
                <w:sz w:val="24"/>
                <w:szCs w:val="24"/>
                <w:lang w:val="en-GB"/>
              </w:rPr>
              <w:t>Fisika</w:t>
            </w:r>
            <w:proofErr w:type="spellEnd"/>
            <w:r w:rsidRPr="006A1DA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  <w:lang w:val="en-GB"/>
              </w:rPr>
              <w:t>Bl</w:t>
            </w:r>
            <w:proofErr w:type="spellEnd"/>
            <w:r w:rsidRPr="006A1DA9">
              <w:rPr>
                <w:rFonts w:cstheme="minorHAnsi"/>
                <w:sz w:val="24"/>
                <w:szCs w:val="24"/>
                <w:lang w:val="en-GB"/>
              </w:rPr>
              <w:t xml:space="preserve"> 165 tot 224 </w:t>
            </w:r>
          </w:p>
          <w:p w14:paraId="252F0A44" w14:textId="77777777" w:rsidR="00F62D15" w:rsidRPr="006A1DA9" w:rsidRDefault="00F62D15" w:rsidP="00F62D15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6A1DA9">
              <w:rPr>
                <w:rFonts w:cstheme="minorHAnsi"/>
                <w:sz w:val="24"/>
                <w:szCs w:val="24"/>
                <w:lang w:val="en-GB"/>
              </w:rPr>
              <w:t>Voltooi</w:t>
            </w:r>
            <w:proofErr w:type="spellEnd"/>
            <w:r w:rsidRPr="006A1DA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  <w:lang w:val="en-GB"/>
              </w:rPr>
              <w:t>asb</w:t>
            </w:r>
            <w:proofErr w:type="spellEnd"/>
            <w:r w:rsidRPr="006A1DA9">
              <w:rPr>
                <w:rFonts w:cstheme="minorHAnsi"/>
                <w:sz w:val="24"/>
                <w:szCs w:val="24"/>
                <w:lang w:val="en-GB"/>
              </w:rPr>
              <w:t xml:space="preserve"> die </w:t>
            </w:r>
            <w:proofErr w:type="spellStart"/>
            <w:r w:rsidRPr="006A1DA9">
              <w:rPr>
                <w:rFonts w:cstheme="minorHAnsi"/>
                <w:sz w:val="24"/>
                <w:szCs w:val="24"/>
                <w:lang w:val="en-GB"/>
              </w:rPr>
              <w:t>geskewe</w:t>
            </w:r>
            <w:proofErr w:type="spellEnd"/>
            <w:r w:rsidRPr="006A1DA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  <w:lang w:val="en-GB"/>
              </w:rPr>
              <w:t>werk</w:t>
            </w:r>
            <w:proofErr w:type="spellEnd"/>
            <w:r w:rsidRPr="006A1DA9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  <w:lang w:val="en-GB"/>
              </w:rPr>
              <w:t>hierdie</w:t>
            </w:r>
            <w:proofErr w:type="spellEnd"/>
            <w:r w:rsidRPr="006A1DA9">
              <w:rPr>
                <w:rFonts w:cstheme="minorHAnsi"/>
                <w:sz w:val="24"/>
                <w:szCs w:val="24"/>
                <w:lang w:val="en-GB"/>
              </w:rPr>
              <w:t xml:space="preserve"> week. </w:t>
            </w:r>
          </w:p>
          <w:p w14:paraId="256B9A0E" w14:textId="765A9479" w:rsidR="003631C6" w:rsidRPr="006A1DA9" w:rsidRDefault="00F62D15" w:rsidP="00653CC1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6A1DA9">
              <w:rPr>
                <w:rFonts w:cstheme="minorHAnsi"/>
                <w:sz w:val="24"/>
                <w:szCs w:val="24"/>
                <w:lang w:val="en-US"/>
              </w:rPr>
              <w:t>Verwys</w:t>
            </w:r>
            <w:proofErr w:type="spellEnd"/>
            <w:r w:rsidRPr="006A1DA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  <w:lang w:val="en-US"/>
              </w:rPr>
              <w:t>asb</w:t>
            </w:r>
            <w:proofErr w:type="spellEnd"/>
            <w:r w:rsidRPr="006A1DA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  <w:lang w:val="en-US"/>
              </w:rPr>
              <w:t>na</w:t>
            </w:r>
            <w:proofErr w:type="spellEnd"/>
            <w:r w:rsidRPr="006A1DA9">
              <w:rPr>
                <w:rFonts w:cstheme="minorHAnsi"/>
                <w:sz w:val="24"/>
                <w:szCs w:val="24"/>
                <w:lang w:val="en-US"/>
              </w:rPr>
              <w:t xml:space="preserve"> Google Classroom</w:t>
            </w:r>
          </w:p>
        </w:tc>
      </w:tr>
      <w:tr w:rsidR="003631C6" w:rsidRPr="006A1DA9" w14:paraId="45B149DC" w14:textId="77777777" w:rsidTr="00653CC1">
        <w:tc>
          <w:tcPr>
            <w:tcW w:w="710" w:type="dxa"/>
          </w:tcPr>
          <w:p w14:paraId="5F6A8D42" w14:textId="77777777" w:rsidR="003631C6" w:rsidRPr="006A1DA9" w:rsidRDefault="003631C6" w:rsidP="00653CC1">
            <w:pPr>
              <w:rPr>
                <w:rFonts w:cstheme="minorHAnsi"/>
                <w:sz w:val="24"/>
                <w:szCs w:val="24"/>
              </w:rPr>
            </w:pPr>
            <w:r w:rsidRPr="006A1DA9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15BA18E9" w14:textId="77777777" w:rsidR="003631C6" w:rsidRPr="006A1DA9" w:rsidRDefault="003631C6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A1DA9">
              <w:rPr>
                <w:rFonts w:cstheme="minorHAnsi"/>
                <w:b/>
                <w:bCs/>
                <w:sz w:val="24"/>
                <w:szCs w:val="24"/>
              </w:rPr>
              <w:t>LEWENSWETENSKAPPE</w:t>
            </w:r>
          </w:p>
        </w:tc>
        <w:tc>
          <w:tcPr>
            <w:tcW w:w="7446" w:type="dxa"/>
          </w:tcPr>
          <w:p w14:paraId="5F81D0BA" w14:textId="77777777" w:rsidR="00F62D15" w:rsidRPr="006A1DA9" w:rsidRDefault="00F62D15" w:rsidP="00F62D1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A1DA9">
              <w:rPr>
                <w:rFonts w:cstheme="minorHAnsi"/>
                <w:sz w:val="24"/>
                <w:szCs w:val="24"/>
              </w:rPr>
              <w:t>Hersien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fotosintese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selrespirasie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>.</w:t>
            </w:r>
          </w:p>
          <w:p w14:paraId="123164B0" w14:textId="77777777" w:rsidR="00F62D15" w:rsidRPr="006A1DA9" w:rsidRDefault="00F62D15" w:rsidP="00F62D1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A1DA9">
              <w:rPr>
                <w:rFonts w:cstheme="minorHAnsi"/>
                <w:sz w:val="24"/>
                <w:szCs w:val="24"/>
              </w:rPr>
              <w:lastRenderedPageBreak/>
              <w:t xml:space="preserve">Leer die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praktiese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eksperiemente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fotosintese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net van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verwag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word om die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hipotese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resultate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gevolgtrekkings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assesserings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produseer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>.</w:t>
            </w:r>
          </w:p>
          <w:p w14:paraId="0BF063BF" w14:textId="77777777" w:rsidR="00F62D15" w:rsidRPr="006A1DA9" w:rsidRDefault="00F62D15" w:rsidP="00F62D1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A1DA9">
              <w:rPr>
                <w:rFonts w:cstheme="minorHAnsi"/>
                <w:sz w:val="24"/>
                <w:szCs w:val="24"/>
              </w:rPr>
              <w:t xml:space="preserve">Leer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voeding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van die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mens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(die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basiese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struktuur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van die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spysverteringstelsel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>).</w:t>
            </w:r>
          </w:p>
          <w:p w14:paraId="202F4585" w14:textId="77777777" w:rsidR="00F62D15" w:rsidRPr="006A1DA9" w:rsidRDefault="00F62D15" w:rsidP="00F62D1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A1DA9">
              <w:rPr>
                <w:rFonts w:cstheme="minorHAnsi"/>
                <w:sz w:val="24"/>
                <w:szCs w:val="24"/>
              </w:rPr>
              <w:t>Doen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aktiwiteite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voeding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van die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mens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>.</w:t>
            </w:r>
          </w:p>
          <w:p w14:paraId="66AB2927" w14:textId="15E3D7E0" w:rsidR="00F62D15" w:rsidRPr="006A1DA9" w:rsidRDefault="00F62D15" w:rsidP="00F62D1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A1DA9">
              <w:rPr>
                <w:rFonts w:cstheme="minorHAnsi"/>
                <w:sz w:val="24"/>
                <w:szCs w:val="24"/>
              </w:rPr>
              <w:t>Antwoorde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nasorg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teen 18 Mei 2020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verskaf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word.</w:t>
            </w:r>
          </w:p>
          <w:p w14:paraId="321F19A7" w14:textId="60DD78E0" w:rsidR="00F62D15" w:rsidRPr="006A1DA9" w:rsidRDefault="00F62D15" w:rsidP="00F62D15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>Indien</w:t>
            </w:r>
            <w:proofErr w:type="spellEnd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>enige</w:t>
            </w:r>
            <w:proofErr w:type="spellEnd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>groot</w:t>
            </w:r>
            <w:proofErr w:type="spellEnd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>probleme</w:t>
            </w:r>
            <w:proofErr w:type="spellEnd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>ontstaan</w:t>
            </w:r>
            <w:proofErr w:type="spellEnd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>kan</w:t>
            </w:r>
            <w:proofErr w:type="spellEnd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>jy</w:t>
            </w:r>
            <w:proofErr w:type="spellEnd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my </w:t>
            </w:r>
            <w:proofErr w:type="spellStart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>gerus</w:t>
            </w:r>
            <w:proofErr w:type="spellEnd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>persoonlik</w:t>
            </w:r>
            <w:proofErr w:type="spellEnd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>kontak</w:t>
            </w:r>
            <w:proofErr w:type="spellEnd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>vir</w:t>
            </w:r>
            <w:proofErr w:type="spellEnd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ZOOM </w:t>
            </w:r>
            <w:proofErr w:type="spellStart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>klasse</w:t>
            </w:r>
            <w:proofErr w:type="spellEnd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>waar</w:t>
            </w:r>
            <w:proofErr w:type="spellEnd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>ek</w:t>
            </w:r>
            <w:proofErr w:type="spellEnd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as </w:t>
            </w:r>
            <w:proofErr w:type="spellStart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>onderwyser</w:t>
            </w:r>
            <w:proofErr w:type="spellEnd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>persoonlik</w:t>
            </w:r>
            <w:proofErr w:type="spellEnd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>oor</w:t>
            </w:r>
            <w:proofErr w:type="spellEnd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“web-cam” </w:t>
            </w:r>
            <w:proofErr w:type="spellStart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>jou</w:t>
            </w:r>
            <w:proofErr w:type="spellEnd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>kan</w:t>
            </w:r>
            <w:proofErr w:type="spellEnd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help met dele </w:t>
            </w:r>
            <w:proofErr w:type="spellStart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>regoor</w:t>
            </w:r>
            <w:proofErr w:type="spellEnd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die LOCKDOWN </w:t>
            </w:r>
            <w:proofErr w:type="spellStart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>kurrikulum</w:t>
            </w:r>
            <w:proofErr w:type="spellEnd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. </w:t>
            </w:r>
          </w:p>
          <w:p w14:paraId="6E27E266" w14:textId="77777777" w:rsidR="00F62D15" w:rsidRPr="006A1DA9" w:rsidRDefault="00F62D15" w:rsidP="00F62D15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Genevieve Mc </w:t>
            </w:r>
            <w:proofErr w:type="spellStart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>Pherson</w:t>
            </w:r>
            <w:proofErr w:type="spellEnd"/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>-Geyser</w:t>
            </w:r>
          </w:p>
          <w:p w14:paraId="0B254EE1" w14:textId="77777777" w:rsidR="00F62D15" w:rsidRPr="006A1DA9" w:rsidRDefault="00F62D15" w:rsidP="00F62D15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A1DA9">
              <w:rPr>
                <w:rFonts w:eastAsia="Times New Roman" w:cstheme="minorHAnsi"/>
                <w:sz w:val="24"/>
                <w:szCs w:val="24"/>
                <w:lang w:eastAsia="en-GB"/>
              </w:rPr>
              <w:t>084 5266 483</w:t>
            </w:r>
          </w:p>
          <w:p w14:paraId="58D38565" w14:textId="2B7314AD" w:rsidR="003631C6" w:rsidRPr="006A1DA9" w:rsidRDefault="005E0221" w:rsidP="00653CC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8" w:history="1">
              <w:r w:rsidR="00F62D15" w:rsidRPr="006A1DA9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Fifim7@gmail.com</w:t>
              </w:r>
            </w:hyperlink>
          </w:p>
        </w:tc>
      </w:tr>
      <w:tr w:rsidR="003631C6" w:rsidRPr="006A1DA9" w14:paraId="21D152F6" w14:textId="77777777" w:rsidTr="00653CC1">
        <w:tc>
          <w:tcPr>
            <w:tcW w:w="710" w:type="dxa"/>
          </w:tcPr>
          <w:p w14:paraId="3D6B526A" w14:textId="77777777" w:rsidR="003631C6" w:rsidRPr="006A1DA9" w:rsidRDefault="003631C6" w:rsidP="00653CC1">
            <w:pPr>
              <w:rPr>
                <w:rFonts w:cstheme="minorHAnsi"/>
                <w:sz w:val="24"/>
                <w:szCs w:val="24"/>
              </w:rPr>
            </w:pPr>
            <w:r w:rsidRPr="006A1DA9">
              <w:rPr>
                <w:rFonts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2300" w:type="dxa"/>
          </w:tcPr>
          <w:p w14:paraId="59459003" w14:textId="77777777" w:rsidR="003631C6" w:rsidRPr="006A1DA9" w:rsidRDefault="003631C6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A1DA9">
              <w:rPr>
                <w:rFonts w:cstheme="minorHAnsi"/>
                <w:b/>
                <w:bCs/>
                <w:sz w:val="24"/>
                <w:szCs w:val="24"/>
              </w:rPr>
              <w:t>GEOGRAFIE</w:t>
            </w:r>
          </w:p>
        </w:tc>
        <w:tc>
          <w:tcPr>
            <w:tcW w:w="7446" w:type="dxa"/>
          </w:tcPr>
          <w:p w14:paraId="427D6E38" w14:textId="108D9351" w:rsidR="00F62D15" w:rsidRPr="006A1DA9" w:rsidRDefault="00F62D15" w:rsidP="00F62D15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6A1DA9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ontvang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daagliks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via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Whatsapp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asook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Google Classroom. 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word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aangeraai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om op die Google Classroom platform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sluit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aangesien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daar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verskeie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ekstra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hulpbronne</w:t>
            </w:r>
            <w:proofErr w:type="spellEnd"/>
            <w:r w:rsidR="005E0221">
              <w:rPr>
                <w:rFonts w:cstheme="minorHAnsi"/>
                <w:sz w:val="24"/>
                <w:szCs w:val="24"/>
              </w:rPr>
              <w:t xml:space="preserve"> </w:t>
            </w:r>
            <w:r w:rsidRPr="006A1DA9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soos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videoskakels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hierop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gelaai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word.  </w:t>
            </w:r>
          </w:p>
          <w:p w14:paraId="60FA3DEC" w14:textId="77777777" w:rsidR="00F62D15" w:rsidRPr="006A1DA9" w:rsidRDefault="00F62D15" w:rsidP="00F62D15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A1DA9">
              <w:rPr>
                <w:rFonts w:cstheme="minorHAnsi"/>
                <w:sz w:val="24"/>
                <w:szCs w:val="24"/>
              </w:rPr>
              <w:t xml:space="preserve">Die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klaskode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om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sluit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: </w:t>
            </w:r>
            <w:r w:rsidRPr="006A1DA9">
              <w:rPr>
                <w:rFonts w:eastAsia="Times New Roman" w:cstheme="minorHAnsi"/>
                <w:color w:val="FFFFFF"/>
                <w:spacing w:val="2"/>
                <w:sz w:val="24"/>
                <w:szCs w:val="24"/>
                <w:shd w:val="clear" w:color="auto" w:fill="174EA6"/>
              </w:rPr>
              <w:t>umd5zfo</w:t>
            </w:r>
          </w:p>
          <w:p w14:paraId="764DCD7E" w14:textId="78ECE884" w:rsidR="003631C6" w:rsidRPr="006A1DA9" w:rsidRDefault="00F62D15" w:rsidP="00653CC1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6A1DA9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die week van 11 – 15 Mei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gaan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ons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begin met die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tema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wat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handel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Ekonomie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 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Eenheid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1 – 4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word.</w:t>
            </w:r>
          </w:p>
        </w:tc>
      </w:tr>
      <w:tr w:rsidR="003631C6" w:rsidRPr="006A1DA9" w14:paraId="7EE5E60E" w14:textId="77777777" w:rsidTr="00653CC1">
        <w:tc>
          <w:tcPr>
            <w:tcW w:w="710" w:type="dxa"/>
          </w:tcPr>
          <w:p w14:paraId="76686854" w14:textId="77777777" w:rsidR="003631C6" w:rsidRPr="006A1DA9" w:rsidRDefault="003631C6" w:rsidP="00653CC1">
            <w:pPr>
              <w:rPr>
                <w:rFonts w:cstheme="minorHAnsi"/>
                <w:sz w:val="24"/>
                <w:szCs w:val="24"/>
              </w:rPr>
            </w:pPr>
            <w:r w:rsidRPr="006A1DA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 w14:paraId="1E774ADD" w14:textId="77777777" w:rsidR="003631C6" w:rsidRPr="006A1DA9" w:rsidRDefault="003631C6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A1DA9">
              <w:rPr>
                <w:rFonts w:cstheme="minorHAnsi"/>
                <w:b/>
                <w:bCs/>
                <w:sz w:val="24"/>
                <w:szCs w:val="24"/>
              </w:rPr>
              <w:t>GESKIEDENIS</w:t>
            </w:r>
          </w:p>
        </w:tc>
        <w:tc>
          <w:tcPr>
            <w:tcW w:w="7446" w:type="dxa"/>
          </w:tcPr>
          <w:p w14:paraId="44BC2252" w14:textId="77777777" w:rsidR="00F62D15" w:rsidRPr="00F62D15" w:rsidRDefault="00F62D15" w:rsidP="00F62D15">
            <w:pPr>
              <w:spacing w:line="256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proofErr w:type="spellStart"/>
            <w:r w:rsidRPr="00F62D15">
              <w:rPr>
                <w:rFonts w:eastAsia="Calibri" w:cstheme="minorHAnsi"/>
                <w:sz w:val="24"/>
                <w:szCs w:val="24"/>
                <w:lang w:val="en-US"/>
              </w:rPr>
              <w:t>Eenheid</w:t>
            </w:r>
            <w:proofErr w:type="spellEnd"/>
            <w:r w:rsidRPr="00F62D15">
              <w:rPr>
                <w:rFonts w:eastAsia="Calibri" w:cstheme="minorHAnsi"/>
                <w:sz w:val="24"/>
                <w:szCs w:val="24"/>
                <w:lang w:val="en-US"/>
              </w:rPr>
              <w:t xml:space="preserve"> 4.1: wat is </w:t>
            </w:r>
            <w:proofErr w:type="spellStart"/>
            <w:r w:rsidRPr="00F62D15">
              <w:rPr>
                <w:rFonts w:eastAsia="Calibri" w:cstheme="minorHAnsi"/>
                <w:sz w:val="24"/>
                <w:szCs w:val="24"/>
                <w:lang w:val="en-US"/>
              </w:rPr>
              <w:t>Nasionalisme</w:t>
            </w:r>
            <w:proofErr w:type="spellEnd"/>
            <w:r w:rsidRPr="00F62D15">
              <w:rPr>
                <w:rFonts w:eastAsia="Calibri" w:cstheme="minorHAnsi"/>
                <w:sz w:val="24"/>
                <w:szCs w:val="24"/>
                <w:lang w:val="en-US"/>
              </w:rPr>
              <w:t>?</w:t>
            </w:r>
          </w:p>
          <w:p w14:paraId="66D0F79C" w14:textId="31637BBD" w:rsidR="00F62D15" w:rsidRPr="00F62D15" w:rsidRDefault="00F62D15" w:rsidP="006A1DA9">
            <w:pPr>
              <w:numPr>
                <w:ilvl w:val="0"/>
                <w:numId w:val="8"/>
              </w:numPr>
              <w:spacing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F62D15">
              <w:rPr>
                <w:rFonts w:eastAsia="Calibri" w:cstheme="minorHAnsi"/>
                <w:sz w:val="24"/>
                <w:szCs w:val="24"/>
              </w:rPr>
              <w:t>Aktiwiteit</w:t>
            </w:r>
            <w:proofErr w:type="spellEnd"/>
            <w:r w:rsidRPr="00F62D15">
              <w:rPr>
                <w:rFonts w:eastAsia="Calibri" w:cstheme="minorHAnsi"/>
                <w:sz w:val="24"/>
                <w:szCs w:val="24"/>
              </w:rPr>
              <w:t xml:space="preserve"> 1 (bl. 125)</w:t>
            </w:r>
          </w:p>
          <w:p w14:paraId="79B80D56" w14:textId="77777777" w:rsidR="00F62D15" w:rsidRPr="00F62D15" w:rsidRDefault="00F62D15" w:rsidP="00F62D15">
            <w:pPr>
              <w:spacing w:line="256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proofErr w:type="spellStart"/>
            <w:r w:rsidRPr="00F62D15">
              <w:rPr>
                <w:rFonts w:eastAsia="Calibri" w:cstheme="minorHAnsi"/>
                <w:sz w:val="24"/>
                <w:szCs w:val="24"/>
                <w:lang w:val="en-US"/>
              </w:rPr>
              <w:t>Eenheid</w:t>
            </w:r>
            <w:proofErr w:type="spellEnd"/>
            <w:r w:rsidRPr="00F62D15">
              <w:rPr>
                <w:rFonts w:eastAsia="Calibri" w:cstheme="minorHAnsi"/>
                <w:sz w:val="24"/>
                <w:szCs w:val="24"/>
                <w:lang w:val="en-US"/>
              </w:rPr>
              <w:t xml:space="preserve"> 4.2: </w:t>
            </w:r>
            <w:proofErr w:type="spellStart"/>
            <w:r w:rsidRPr="00F62D15">
              <w:rPr>
                <w:rFonts w:eastAsia="Calibri" w:cstheme="minorHAnsi"/>
                <w:sz w:val="24"/>
                <w:szCs w:val="24"/>
                <w:lang w:val="en-US"/>
              </w:rPr>
              <w:t>Nasionalisme</w:t>
            </w:r>
            <w:proofErr w:type="spellEnd"/>
            <w:r w:rsidRPr="00F62D15">
              <w:rPr>
                <w:rFonts w:eastAsia="Calibri" w:cstheme="minorHAnsi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F62D15">
              <w:rPr>
                <w:rFonts w:eastAsia="Calibri" w:cstheme="minorHAnsi"/>
                <w:sz w:val="24"/>
                <w:szCs w:val="24"/>
                <w:lang w:val="en-US"/>
              </w:rPr>
              <w:t>Suid-Afrika</w:t>
            </w:r>
            <w:proofErr w:type="spellEnd"/>
            <w:r w:rsidRPr="00F62D15">
              <w:rPr>
                <w:rFonts w:eastAsia="Calibri" w:cstheme="minorHAnsi"/>
                <w:sz w:val="24"/>
                <w:szCs w:val="24"/>
                <w:lang w:val="en-US"/>
              </w:rPr>
              <w:t>?</w:t>
            </w:r>
          </w:p>
          <w:p w14:paraId="24E4969A" w14:textId="77777777" w:rsidR="00F62D15" w:rsidRPr="00F62D15" w:rsidRDefault="00F62D15" w:rsidP="00F62D15">
            <w:pPr>
              <w:numPr>
                <w:ilvl w:val="0"/>
                <w:numId w:val="8"/>
              </w:numPr>
              <w:spacing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F62D15">
              <w:rPr>
                <w:rFonts w:eastAsia="Calibri" w:cstheme="minorHAnsi"/>
                <w:sz w:val="24"/>
                <w:szCs w:val="24"/>
              </w:rPr>
              <w:t>Aktiwiteit</w:t>
            </w:r>
            <w:proofErr w:type="spellEnd"/>
            <w:r w:rsidRPr="00F62D15">
              <w:rPr>
                <w:rFonts w:eastAsia="Calibri" w:cstheme="minorHAnsi"/>
                <w:sz w:val="24"/>
                <w:szCs w:val="24"/>
              </w:rPr>
              <w:t xml:space="preserve"> 1 (bl. 129)</w:t>
            </w:r>
          </w:p>
          <w:p w14:paraId="70725D3F" w14:textId="77777777" w:rsidR="00F62D15" w:rsidRPr="00F62D15" w:rsidRDefault="00F62D15" w:rsidP="00F62D15">
            <w:pPr>
              <w:numPr>
                <w:ilvl w:val="0"/>
                <w:numId w:val="8"/>
              </w:numPr>
              <w:spacing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F62D15">
              <w:rPr>
                <w:rFonts w:eastAsia="Calibri" w:cstheme="minorHAnsi"/>
                <w:sz w:val="24"/>
                <w:szCs w:val="24"/>
              </w:rPr>
              <w:t>Aktiwiteit</w:t>
            </w:r>
            <w:proofErr w:type="spellEnd"/>
            <w:r w:rsidRPr="00F62D15">
              <w:rPr>
                <w:rFonts w:eastAsia="Calibri" w:cstheme="minorHAnsi"/>
                <w:sz w:val="24"/>
                <w:szCs w:val="24"/>
              </w:rPr>
              <w:t xml:space="preserve"> 2 (bl. 133)</w:t>
            </w:r>
          </w:p>
          <w:p w14:paraId="5FD953E6" w14:textId="34FC67A2" w:rsidR="00F62D15" w:rsidRPr="00F62D15" w:rsidRDefault="00F62D15" w:rsidP="006A1DA9">
            <w:pPr>
              <w:numPr>
                <w:ilvl w:val="0"/>
                <w:numId w:val="8"/>
              </w:numPr>
              <w:spacing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F62D15">
              <w:rPr>
                <w:rFonts w:eastAsia="Calibri" w:cstheme="minorHAnsi"/>
                <w:sz w:val="24"/>
                <w:szCs w:val="24"/>
              </w:rPr>
              <w:t>Aktiwiteit</w:t>
            </w:r>
            <w:proofErr w:type="spellEnd"/>
            <w:r w:rsidRPr="00F62D15">
              <w:rPr>
                <w:rFonts w:eastAsia="Calibri" w:cstheme="minorHAnsi"/>
                <w:sz w:val="24"/>
                <w:szCs w:val="24"/>
              </w:rPr>
              <w:t xml:space="preserve"> 3 (bl.139)</w:t>
            </w:r>
          </w:p>
          <w:p w14:paraId="2F749744" w14:textId="77777777" w:rsidR="00F62D15" w:rsidRPr="00F62D15" w:rsidRDefault="00F62D15" w:rsidP="00F62D15">
            <w:pPr>
              <w:spacing w:line="256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proofErr w:type="spellStart"/>
            <w:r w:rsidRPr="00F62D15">
              <w:rPr>
                <w:rFonts w:eastAsia="Calibri" w:cstheme="minorHAnsi"/>
                <w:sz w:val="24"/>
                <w:szCs w:val="24"/>
                <w:lang w:val="en-US"/>
              </w:rPr>
              <w:t>Eenheid</w:t>
            </w:r>
            <w:proofErr w:type="spellEnd"/>
            <w:r w:rsidRPr="00F62D15">
              <w:rPr>
                <w:rFonts w:eastAsia="Calibri" w:cstheme="minorHAnsi"/>
                <w:sz w:val="24"/>
                <w:szCs w:val="24"/>
                <w:lang w:val="en-US"/>
              </w:rPr>
              <w:t xml:space="preserve"> 4.3: Die </w:t>
            </w:r>
            <w:proofErr w:type="spellStart"/>
            <w:r w:rsidRPr="00F62D15">
              <w:rPr>
                <w:rFonts w:eastAsia="Calibri" w:cstheme="minorHAnsi"/>
                <w:sz w:val="24"/>
                <w:szCs w:val="24"/>
                <w:lang w:val="en-US"/>
              </w:rPr>
              <w:t>Midde-Ooste</w:t>
            </w:r>
            <w:proofErr w:type="spellEnd"/>
          </w:p>
          <w:p w14:paraId="26DBD715" w14:textId="77777777" w:rsidR="00F62D15" w:rsidRPr="00F62D15" w:rsidRDefault="00F62D15" w:rsidP="00F62D15">
            <w:pPr>
              <w:numPr>
                <w:ilvl w:val="0"/>
                <w:numId w:val="8"/>
              </w:numPr>
              <w:spacing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F62D15">
              <w:rPr>
                <w:rFonts w:eastAsia="Calibri" w:cstheme="minorHAnsi"/>
                <w:sz w:val="24"/>
                <w:szCs w:val="24"/>
              </w:rPr>
              <w:t>Aktiwiteit</w:t>
            </w:r>
            <w:proofErr w:type="spellEnd"/>
            <w:r w:rsidRPr="00F62D15">
              <w:rPr>
                <w:rFonts w:eastAsia="Calibri" w:cstheme="minorHAnsi"/>
                <w:sz w:val="24"/>
                <w:szCs w:val="24"/>
              </w:rPr>
              <w:t xml:space="preserve"> 1 (bl. 143)</w:t>
            </w:r>
          </w:p>
          <w:p w14:paraId="5AD71020" w14:textId="77777777" w:rsidR="00F62D15" w:rsidRPr="00F62D15" w:rsidRDefault="00F62D15" w:rsidP="00F62D15">
            <w:pPr>
              <w:numPr>
                <w:ilvl w:val="0"/>
                <w:numId w:val="8"/>
              </w:numPr>
              <w:spacing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F62D15">
              <w:rPr>
                <w:rFonts w:eastAsia="Calibri" w:cstheme="minorHAnsi"/>
                <w:sz w:val="24"/>
                <w:szCs w:val="24"/>
              </w:rPr>
              <w:t>Aktiwiteit</w:t>
            </w:r>
            <w:proofErr w:type="spellEnd"/>
            <w:r w:rsidRPr="00F62D15">
              <w:rPr>
                <w:rFonts w:eastAsia="Calibri" w:cstheme="minorHAnsi"/>
                <w:sz w:val="24"/>
                <w:szCs w:val="24"/>
              </w:rPr>
              <w:t xml:space="preserve"> 2 (bl. 148)</w:t>
            </w:r>
          </w:p>
          <w:p w14:paraId="0792911E" w14:textId="77777777" w:rsidR="00F62D15" w:rsidRPr="00F62D15" w:rsidRDefault="00F62D15" w:rsidP="00F62D15">
            <w:pPr>
              <w:numPr>
                <w:ilvl w:val="0"/>
                <w:numId w:val="8"/>
              </w:numPr>
              <w:spacing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F62D15">
              <w:rPr>
                <w:rFonts w:eastAsia="Calibri" w:cstheme="minorHAnsi"/>
                <w:sz w:val="24"/>
                <w:szCs w:val="24"/>
              </w:rPr>
              <w:t>Aktiwiteit</w:t>
            </w:r>
            <w:proofErr w:type="spellEnd"/>
            <w:r w:rsidRPr="00F62D15">
              <w:rPr>
                <w:rFonts w:eastAsia="Calibri" w:cstheme="minorHAnsi"/>
                <w:sz w:val="24"/>
                <w:szCs w:val="24"/>
              </w:rPr>
              <w:t xml:space="preserve"> 3 (bl. 153)</w:t>
            </w:r>
          </w:p>
          <w:p w14:paraId="1CD5D82F" w14:textId="77777777" w:rsidR="00F62D15" w:rsidRPr="00F62D15" w:rsidRDefault="00F62D15" w:rsidP="00F62D15">
            <w:pPr>
              <w:numPr>
                <w:ilvl w:val="0"/>
                <w:numId w:val="8"/>
              </w:numPr>
              <w:spacing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F62D15">
              <w:rPr>
                <w:rFonts w:eastAsia="Calibri" w:cstheme="minorHAnsi"/>
                <w:sz w:val="24"/>
                <w:szCs w:val="24"/>
              </w:rPr>
              <w:t>Aktiwiteit</w:t>
            </w:r>
            <w:proofErr w:type="spellEnd"/>
            <w:r w:rsidRPr="00F62D15">
              <w:rPr>
                <w:rFonts w:eastAsia="Calibri" w:cstheme="minorHAnsi"/>
                <w:sz w:val="24"/>
                <w:szCs w:val="24"/>
              </w:rPr>
              <w:t xml:space="preserve"> 4 (bl. 157)</w:t>
            </w:r>
          </w:p>
          <w:p w14:paraId="52D343F6" w14:textId="77777777" w:rsidR="00F62D15" w:rsidRPr="00F62D15" w:rsidRDefault="00F62D15" w:rsidP="00F62D15">
            <w:pPr>
              <w:spacing w:line="256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proofErr w:type="spellStart"/>
            <w:r w:rsidRPr="00F62D15">
              <w:rPr>
                <w:rFonts w:eastAsia="Calibri" w:cstheme="minorHAnsi"/>
                <w:sz w:val="24"/>
                <w:szCs w:val="24"/>
                <w:lang w:val="en-US"/>
              </w:rPr>
              <w:t>Eenheid</w:t>
            </w:r>
            <w:proofErr w:type="spellEnd"/>
            <w:r w:rsidRPr="00F62D15">
              <w:rPr>
                <w:rFonts w:eastAsia="Calibri" w:cstheme="minorHAnsi"/>
                <w:sz w:val="24"/>
                <w:szCs w:val="24"/>
                <w:lang w:val="en-US"/>
              </w:rPr>
              <w:t xml:space="preserve"> 4.4: Van </w:t>
            </w:r>
            <w:proofErr w:type="spellStart"/>
            <w:r w:rsidRPr="00F62D15">
              <w:rPr>
                <w:rFonts w:eastAsia="Calibri" w:cstheme="minorHAnsi"/>
                <w:sz w:val="24"/>
                <w:szCs w:val="24"/>
                <w:lang w:val="en-US"/>
              </w:rPr>
              <w:t>Goudkus</w:t>
            </w:r>
            <w:proofErr w:type="spellEnd"/>
            <w:r w:rsidRPr="00F62D15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2D15">
              <w:rPr>
                <w:rFonts w:eastAsia="Calibri" w:cstheme="minorHAnsi"/>
                <w:sz w:val="24"/>
                <w:szCs w:val="24"/>
                <w:lang w:val="en-US"/>
              </w:rPr>
              <w:t>na</w:t>
            </w:r>
            <w:proofErr w:type="spellEnd"/>
            <w:r w:rsidRPr="00F62D15">
              <w:rPr>
                <w:rFonts w:eastAsia="Calibri" w:cstheme="minorHAnsi"/>
                <w:sz w:val="24"/>
                <w:szCs w:val="24"/>
                <w:lang w:val="en-US"/>
              </w:rPr>
              <w:t xml:space="preserve"> Ghana</w:t>
            </w:r>
          </w:p>
          <w:p w14:paraId="0DE319C0" w14:textId="77777777" w:rsidR="00F62D15" w:rsidRPr="00F62D15" w:rsidRDefault="00F62D15" w:rsidP="00F62D15">
            <w:pPr>
              <w:numPr>
                <w:ilvl w:val="0"/>
                <w:numId w:val="8"/>
              </w:numPr>
              <w:spacing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F62D15">
              <w:rPr>
                <w:rFonts w:eastAsia="Calibri" w:cstheme="minorHAnsi"/>
                <w:sz w:val="24"/>
                <w:szCs w:val="24"/>
              </w:rPr>
              <w:t>Aktiwiteit</w:t>
            </w:r>
            <w:proofErr w:type="spellEnd"/>
            <w:r w:rsidRPr="00F62D15">
              <w:rPr>
                <w:rFonts w:eastAsia="Calibri" w:cstheme="minorHAnsi"/>
                <w:sz w:val="24"/>
                <w:szCs w:val="24"/>
              </w:rPr>
              <w:t xml:space="preserve"> 1 (bl. 162)</w:t>
            </w:r>
          </w:p>
          <w:p w14:paraId="5C5F8502" w14:textId="77777777" w:rsidR="00F62D15" w:rsidRPr="00F62D15" w:rsidRDefault="00F62D15" w:rsidP="00F62D15">
            <w:pPr>
              <w:numPr>
                <w:ilvl w:val="0"/>
                <w:numId w:val="8"/>
              </w:numPr>
              <w:spacing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F62D15">
              <w:rPr>
                <w:rFonts w:eastAsia="Calibri" w:cstheme="minorHAnsi"/>
                <w:sz w:val="24"/>
                <w:szCs w:val="24"/>
              </w:rPr>
              <w:t>Aktiwiteit</w:t>
            </w:r>
            <w:proofErr w:type="spellEnd"/>
            <w:r w:rsidRPr="00F62D15">
              <w:rPr>
                <w:rFonts w:eastAsia="Calibri" w:cstheme="minorHAnsi"/>
                <w:sz w:val="24"/>
                <w:szCs w:val="24"/>
              </w:rPr>
              <w:t xml:space="preserve"> 2 (bl. 165)</w:t>
            </w:r>
          </w:p>
          <w:p w14:paraId="577E88A6" w14:textId="77777777" w:rsidR="00F62D15" w:rsidRPr="00F62D15" w:rsidRDefault="00F62D15" w:rsidP="00F62D15">
            <w:pPr>
              <w:numPr>
                <w:ilvl w:val="0"/>
                <w:numId w:val="8"/>
              </w:numPr>
              <w:spacing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F62D15">
              <w:rPr>
                <w:rFonts w:eastAsia="Calibri" w:cstheme="minorHAnsi"/>
                <w:sz w:val="24"/>
                <w:szCs w:val="24"/>
              </w:rPr>
              <w:t>Aktiwiteit</w:t>
            </w:r>
            <w:proofErr w:type="spellEnd"/>
            <w:r w:rsidRPr="00F62D15">
              <w:rPr>
                <w:rFonts w:eastAsia="Calibri" w:cstheme="minorHAnsi"/>
                <w:sz w:val="24"/>
                <w:szCs w:val="24"/>
              </w:rPr>
              <w:t xml:space="preserve"> 3 (bl. 167)</w:t>
            </w:r>
          </w:p>
          <w:p w14:paraId="2C4D29DD" w14:textId="77777777" w:rsidR="00F62D15" w:rsidRPr="00F62D15" w:rsidRDefault="00F62D15" w:rsidP="00F62D15">
            <w:pPr>
              <w:spacing w:line="256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proofErr w:type="spellStart"/>
            <w:r w:rsidRPr="00F62D15">
              <w:rPr>
                <w:rFonts w:eastAsia="Calibri" w:cstheme="minorHAnsi"/>
                <w:sz w:val="24"/>
                <w:szCs w:val="24"/>
                <w:lang w:val="en-US"/>
              </w:rPr>
              <w:t>Eenheid</w:t>
            </w:r>
            <w:proofErr w:type="spellEnd"/>
            <w:r w:rsidRPr="00F62D15">
              <w:rPr>
                <w:rFonts w:eastAsia="Calibri" w:cstheme="minorHAnsi"/>
                <w:sz w:val="24"/>
                <w:szCs w:val="24"/>
                <w:lang w:val="en-US"/>
              </w:rPr>
              <w:t xml:space="preserve"> 4.5: Die </w:t>
            </w:r>
            <w:proofErr w:type="spellStart"/>
            <w:r w:rsidRPr="00F62D15">
              <w:rPr>
                <w:rFonts w:eastAsia="Calibri" w:cstheme="minorHAnsi"/>
                <w:sz w:val="24"/>
                <w:szCs w:val="24"/>
                <w:lang w:val="en-US"/>
              </w:rPr>
              <w:t>positiewe</w:t>
            </w:r>
            <w:proofErr w:type="spellEnd"/>
            <w:r w:rsidRPr="00F62D15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2D15">
              <w:rPr>
                <w:rFonts w:eastAsia="Calibri" w:cstheme="minorHAnsi"/>
                <w:sz w:val="24"/>
                <w:szCs w:val="24"/>
                <w:lang w:val="en-US"/>
              </w:rPr>
              <w:t>en</w:t>
            </w:r>
            <w:proofErr w:type="spellEnd"/>
            <w:r w:rsidRPr="00F62D15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2D15">
              <w:rPr>
                <w:rFonts w:eastAsia="Calibri" w:cstheme="minorHAnsi"/>
                <w:sz w:val="24"/>
                <w:szCs w:val="24"/>
                <w:lang w:val="en-US"/>
              </w:rPr>
              <w:t>negatiewe</w:t>
            </w:r>
            <w:proofErr w:type="spellEnd"/>
            <w:r w:rsidRPr="00F62D15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2D15">
              <w:rPr>
                <w:rFonts w:eastAsia="Calibri" w:cstheme="minorHAnsi"/>
                <w:sz w:val="24"/>
                <w:szCs w:val="24"/>
                <w:lang w:val="en-US"/>
              </w:rPr>
              <w:t>kenmerke</w:t>
            </w:r>
            <w:proofErr w:type="spellEnd"/>
            <w:r w:rsidRPr="00F62D15">
              <w:rPr>
                <w:rFonts w:eastAsia="Calibri" w:cstheme="minorHAnsi"/>
                <w:sz w:val="24"/>
                <w:szCs w:val="24"/>
                <w:lang w:val="en-US"/>
              </w:rPr>
              <w:t xml:space="preserve"> van </w:t>
            </w:r>
            <w:proofErr w:type="spellStart"/>
            <w:r w:rsidRPr="00F62D15">
              <w:rPr>
                <w:rFonts w:eastAsia="Calibri" w:cstheme="minorHAnsi"/>
                <w:sz w:val="24"/>
                <w:szCs w:val="24"/>
                <w:lang w:val="en-US"/>
              </w:rPr>
              <w:t>Nasionalisme</w:t>
            </w:r>
            <w:proofErr w:type="spellEnd"/>
          </w:p>
          <w:p w14:paraId="218947AA" w14:textId="7F13F5F3" w:rsidR="00F62D15" w:rsidRPr="00F62D15" w:rsidRDefault="00F62D15" w:rsidP="006A1DA9">
            <w:pPr>
              <w:numPr>
                <w:ilvl w:val="0"/>
                <w:numId w:val="8"/>
              </w:numPr>
              <w:spacing w:line="25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F62D15">
              <w:rPr>
                <w:rFonts w:eastAsia="Calibri" w:cstheme="minorHAnsi"/>
                <w:sz w:val="24"/>
                <w:szCs w:val="24"/>
              </w:rPr>
              <w:t>Aktiwiteit</w:t>
            </w:r>
            <w:proofErr w:type="spellEnd"/>
            <w:r w:rsidRPr="00F62D15">
              <w:rPr>
                <w:rFonts w:eastAsia="Calibri" w:cstheme="minorHAnsi"/>
                <w:sz w:val="24"/>
                <w:szCs w:val="24"/>
              </w:rPr>
              <w:t xml:space="preserve"> 1 (bl. 173)</w:t>
            </w:r>
          </w:p>
          <w:p w14:paraId="617FCCEF" w14:textId="036CF318" w:rsidR="003631C6" w:rsidRPr="006A1DA9" w:rsidRDefault="00F62D15" w:rsidP="006A1DA9">
            <w:pPr>
              <w:numPr>
                <w:ilvl w:val="0"/>
                <w:numId w:val="8"/>
              </w:numPr>
              <w:spacing w:line="256" w:lineRule="auto"/>
              <w:ind w:left="426"/>
              <w:contextualSpacing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F62D15">
              <w:rPr>
                <w:rFonts w:eastAsia="Calibri" w:cstheme="minorHAnsi"/>
                <w:sz w:val="24"/>
                <w:szCs w:val="24"/>
              </w:rPr>
              <w:t>Verwys</w:t>
            </w:r>
            <w:proofErr w:type="spellEnd"/>
            <w:r w:rsidRPr="00F62D15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F62D15">
              <w:rPr>
                <w:rFonts w:eastAsia="Calibri" w:cstheme="minorHAnsi"/>
                <w:sz w:val="24"/>
                <w:szCs w:val="24"/>
              </w:rPr>
              <w:t>na</w:t>
            </w:r>
            <w:proofErr w:type="spellEnd"/>
            <w:r w:rsidRPr="00F62D15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F62D15">
              <w:rPr>
                <w:rFonts w:eastAsia="Calibri" w:cstheme="minorHAnsi"/>
                <w:sz w:val="24"/>
                <w:szCs w:val="24"/>
              </w:rPr>
              <w:t>notas</w:t>
            </w:r>
            <w:proofErr w:type="spellEnd"/>
            <w:r w:rsidRPr="00F62D15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F62D15">
              <w:rPr>
                <w:rFonts w:eastAsia="Calibri" w:cstheme="minorHAnsi"/>
                <w:sz w:val="24"/>
                <w:szCs w:val="24"/>
              </w:rPr>
              <w:t>soos</w:t>
            </w:r>
            <w:proofErr w:type="spellEnd"/>
            <w:r w:rsidRPr="00F62D15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F62D15">
              <w:rPr>
                <w:rFonts w:eastAsia="Calibri" w:cstheme="minorHAnsi"/>
                <w:sz w:val="24"/>
                <w:szCs w:val="24"/>
              </w:rPr>
              <w:t>deur</w:t>
            </w:r>
            <w:proofErr w:type="spellEnd"/>
            <w:r w:rsidRPr="00F62D15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F62D15">
              <w:rPr>
                <w:rFonts w:eastAsia="Calibri" w:cstheme="minorHAnsi"/>
                <w:sz w:val="24"/>
                <w:szCs w:val="24"/>
              </w:rPr>
              <w:t>juf</w:t>
            </w:r>
            <w:proofErr w:type="spellEnd"/>
            <w:r w:rsidRPr="00F62D15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F62D15">
              <w:rPr>
                <w:rFonts w:eastAsia="Calibri" w:cstheme="minorHAnsi"/>
                <w:sz w:val="24"/>
                <w:szCs w:val="24"/>
              </w:rPr>
              <w:t>Delport</w:t>
            </w:r>
            <w:proofErr w:type="spellEnd"/>
            <w:r w:rsidRPr="00F62D15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F62D15">
              <w:rPr>
                <w:rFonts w:eastAsia="Calibri" w:cstheme="minorHAnsi"/>
                <w:sz w:val="24"/>
                <w:szCs w:val="24"/>
              </w:rPr>
              <w:t>voorsien</w:t>
            </w:r>
            <w:proofErr w:type="spellEnd"/>
            <w:r w:rsidRPr="00F62D15">
              <w:rPr>
                <w:rFonts w:eastAsia="Calibri" w:cstheme="minorHAnsi"/>
                <w:sz w:val="24"/>
                <w:szCs w:val="24"/>
              </w:rPr>
              <w:t>.</w:t>
            </w:r>
          </w:p>
        </w:tc>
      </w:tr>
      <w:tr w:rsidR="003631C6" w:rsidRPr="006A1DA9" w14:paraId="6999C6CD" w14:textId="77777777" w:rsidTr="00653CC1">
        <w:tc>
          <w:tcPr>
            <w:tcW w:w="710" w:type="dxa"/>
          </w:tcPr>
          <w:p w14:paraId="54B7A33E" w14:textId="77777777" w:rsidR="003631C6" w:rsidRPr="006A1DA9" w:rsidRDefault="003631C6" w:rsidP="00653CC1">
            <w:pPr>
              <w:rPr>
                <w:rFonts w:cstheme="minorHAnsi"/>
                <w:sz w:val="24"/>
                <w:szCs w:val="24"/>
              </w:rPr>
            </w:pPr>
            <w:r w:rsidRPr="006A1DA9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00" w:type="dxa"/>
          </w:tcPr>
          <w:p w14:paraId="23FE5A9D" w14:textId="77777777" w:rsidR="003631C6" w:rsidRPr="006A1DA9" w:rsidRDefault="003631C6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A1DA9">
              <w:rPr>
                <w:rFonts w:cstheme="minorHAnsi"/>
                <w:b/>
                <w:bCs/>
                <w:sz w:val="24"/>
                <w:szCs w:val="24"/>
              </w:rPr>
              <w:t>IGO</w:t>
            </w:r>
          </w:p>
        </w:tc>
        <w:tc>
          <w:tcPr>
            <w:tcW w:w="7446" w:type="dxa"/>
          </w:tcPr>
          <w:p w14:paraId="1AD52CEF" w14:textId="77777777" w:rsidR="00F62D15" w:rsidRPr="006A1DA9" w:rsidRDefault="00F62D15" w:rsidP="00F62D15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A1DA9">
              <w:rPr>
                <w:rFonts w:cstheme="minorHAnsi"/>
                <w:sz w:val="24"/>
                <w:szCs w:val="24"/>
              </w:rPr>
              <w:t>Teken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oefensketse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Hoofstuk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5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6 (Bl. 44 – 48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49-63 in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werkboek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>)</w:t>
            </w:r>
          </w:p>
          <w:p w14:paraId="7F297A9A" w14:textId="77777777" w:rsidR="00F62D15" w:rsidRPr="006A1DA9" w:rsidRDefault="00F62D15" w:rsidP="00F62D15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A1DA9">
              <w:rPr>
                <w:rFonts w:cstheme="minorHAnsi"/>
                <w:sz w:val="24"/>
                <w:szCs w:val="24"/>
              </w:rPr>
              <w:t>Hersiening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tweepunt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perspektieftekeninge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>. (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Sien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op Google classroom)</w:t>
            </w:r>
          </w:p>
          <w:p w14:paraId="4A318A77" w14:textId="4759232E" w:rsidR="003631C6" w:rsidRPr="006A1DA9" w:rsidRDefault="00F62D15" w:rsidP="006A1DA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A1DA9">
              <w:rPr>
                <w:rFonts w:cstheme="minorHAnsi"/>
                <w:sz w:val="24"/>
                <w:szCs w:val="24"/>
              </w:rPr>
              <w:t>Powerpoints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met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verduideliking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op Google classroom (Kode: oxtm5qy)</w:t>
            </w:r>
          </w:p>
        </w:tc>
      </w:tr>
      <w:tr w:rsidR="003631C6" w:rsidRPr="006A1DA9" w14:paraId="03CDECA4" w14:textId="77777777" w:rsidTr="00653CC1">
        <w:tc>
          <w:tcPr>
            <w:tcW w:w="710" w:type="dxa"/>
          </w:tcPr>
          <w:p w14:paraId="4B6CA2EE" w14:textId="77777777" w:rsidR="003631C6" w:rsidRPr="006A1DA9" w:rsidRDefault="003631C6" w:rsidP="00653CC1">
            <w:pPr>
              <w:rPr>
                <w:rFonts w:cstheme="minorHAnsi"/>
                <w:sz w:val="24"/>
                <w:szCs w:val="24"/>
              </w:rPr>
            </w:pPr>
            <w:r w:rsidRPr="006A1DA9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300" w:type="dxa"/>
          </w:tcPr>
          <w:p w14:paraId="21B352FD" w14:textId="77777777" w:rsidR="003631C6" w:rsidRPr="006A1DA9" w:rsidRDefault="003631C6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A1DA9">
              <w:rPr>
                <w:rFonts w:cstheme="minorHAnsi"/>
                <w:b/>
                <w:bCs/>
                <w:sz w:val="24"/>
                <w:szCs w:val="24"/>
              </w:rPr>
              <w:t>GASVRYHEID</w:t>
            </w:r>
          </w:p>
          <w:p w14:paraId="7783752B" w14:textId="77777777" w:rsidR="003631C6" w:rsidRPr="006A1DA9" w:rsidRDefault="003631C6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A1DA9">
              <w:rPr>
                <w:rFonts w:cstheme="minorHAnsi"/>
                <w:b/>
                <w:bCs/>
                <w:sz w:val="24"/>
                <w:szCs w:val="24"/>
              </w:rPr>
              <w:t>STUDIES</w:t>
            </w:r>
          </w:p>
        </w:tc>
        <w:tc>
          <w:tcPr>
            <w:tcW w:w="7446" w:type="dxa"/>
          </w:tcPr>
          <w:p w14:paraId="0932FAD8" w14:textId="41A76969" w:rsidR="003631C6" w:rsidRPr="006A1DA9" w:rsidRDefault="00F62D15" w:rsidP="00653CC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A1DA9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wat by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dBJ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dPM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klas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kry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ontvang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memo’s van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vrae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wat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voorheen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gestuur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is. 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Dit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op die WhatsApp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groepe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deurgestuur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word. 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Alle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is op die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groepe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. 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asseblief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vrae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lastRenderedPageBreak/>
              <w:t>merk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waar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hul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antwoorde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nie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reg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nie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dit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korrigeer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waar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antwoorde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ondvoldoende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is,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hulle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dit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aanvul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uit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die memo.</w:t>
            </w:r>
          </w:p>
        </w:tc>
      </w:tr>
      <w:tr w:rsidR="003631C6" w:rsidRPr="006A1DA9" w14:paraId="45300544" w14:textId="77777777" w:rsidTr="00653CC1">
        <w:tc>
          <w:tcPr>
            <w:tcW w:w="710" w:type="dxa"/>
          </w:tcPr>
          <w:p w14:paraId="0DFBFD96" w14:textId="77777777" w:rsidR="003631C6" w:rsidRPr="006A1DA9" w:rsidRDefault="003631C6" w:rsidP="00653CC1">
            <w:pPr>
              <w:rPr>
                <w:rFonts w:cstheme="minorHAnsi"/>
                <w:sz w:val="24"/>
                <w:szCs w:val="24"/>
              </w:rPr>
            </w:pPr>
            <w:r w:rsidRPr="006A1DA9">
              <w:rPr>
                <w:rFonts w:cstheme="min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00" w:type="dxa"/>
          </w:tcPr>
          <w:p w14:paraId="173C2B34" w14:textId="77777777" w:rsidR="003631C6" w:rsidRPr="006A1DA9" w:rsidRDefault="003631C6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A1DA9">
              <w:rPr>
                <w:rFonts w:cstheme="minorHAnsi"/>
                <w:b/>
                <w:bCs/>
                <w:sz w:val="24"/>
                <w:szCs w:val="24"/>
              </w:rPr>
              <w:t>REKENINGKUNDE</w:t>
            </w:r>
          </w:p>
        </w:tc>
        <w:tc>
          <w:tcPr>
            <w:tcW w:w="7446" w:type="dxa"/>
          </w:tcPr>
          <w:p w14:paraId="71B8071A" w14:textId="77777777" w:rsidR="00F62D15" w:rsidRPr="006A1DA9" w:rsidRDefault="00F62D15" w:rsidP="00F62D15">
            <w:pPr>
              <w:rPr>
                <w:rFonts w:cstheme="minorHAnsi"/>
                <w:sz w:val="24"/>
                <w:szCs w:val="24"/>
              </w:rPr>
            </w:pPr>
            <w:r w:rsidRPr="006A1DA9">
              <w:rPr>
                <w:rFonts w:cstheme="minorHAnsi"/>
                <w:sz w:val="24"/>
                <w:szCs w:val="24"/>
              </w:rPr>
              <w:t xml:space="preserve">11/5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Opdrag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6.4</w:t>
            </w:r>
          </w:p>
          <w:p w14:paraId="3BF56E66" w14:textId="77777777" w:rsidR="00F62D15" w:rsidRPr="006A1DA9" w:rsidRDefault="00F62D15" w:rsidP="00F62D15">
            <w:pPr>
              <w:rPr>
                <w:rFonts w:cstheme="minorHAnsi"/>
                <w:sz w:val="24"/>
                <w:szCs w:val="24"/>
              </w:rPr>
            </w:pPr>
            <w:r w:rsidRPr="006A1DA9">
              <w:rPr>
                <w:rFonts w:cstheme="minorHAnsi"/>
                <w:sz w:val="24"/>
                <w:szCs w:val="24"/>
              </w:rPr>
              <w:t xml:space="preserve">12/5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Opdrag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6.5</w:t>
            </w:r>
          </w:p>
          <w:p w14:paraId="519925EE" w14:textId="77777777" w:rsidR="00F62D15" w:rsidRPr="006A1DA9" w:rsidRDefault="00F62D15" w:rsidP="00F62D15">
            <w:pPr>
              <w:rPr>
                <w:rFonts w:cstheme="minorHAnsi"/>
                <w:sz w:val="24"/>
                <w:szCs w:val="24"/>
              </w:rPr>
            </w:pPr>
            <w:r w:rsidRPr="006A1DA9">
              <w:rPr>
                <w:rFonts w:cstheme="minorHAnsi"/>
                <w:sz w:val="24"/>
                <w:szCs w:val="24"/>
              </w:rPr>
              <w:t xml:space="preserve">13/5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Opdrag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6.6</w:t>
            </w:r>
          </w:p>
          <w:p w14:paraId="7B51045B" w14:textId="77777777" w:rsidR="00F62D15" w:rsidRPr="006A1DA9" w:rsidRDefault="00F62D15" w:rsidP="00F62D15">
            <w:pPr>
              <w:rPr>
                <w:rFonts w:cstheme="minorHAnsi"/>
                <w:sz w:val="24"/>
                <w:szCs w:val="24"/>
              </w:rPr>
            </w:pPr>
            <w:r w:rsidRPr="006A1DA9">
              <w:rPr>
                <w:rFonts w:cstheme="minorHAnsi"/>
                <w:sz w:val="24"/>
                <w:szCs w:val="24"/>
              </w:rPr>
              <w:t xml:space="preserve">14/5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Opdrag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6.7.1</w:t>
            </w:r>
          </w:p>
          <w:p w14:paraId="3A435C13" w14:textId="083B236F" w:rsidR="003631C6" w:rsidRPr="006A1DA9" w:rsidRDefault="00F62D15" w:rsidP="00653CC1">
            <w:pPr>
              <w:rPr>
                <w:rFonts w:cstheme="minorHAnsi"/>
                <w:sz w:val="24"/>
                <w:szCs w:val="24"/>
              </w:rPr>
            </w:pPr>
            <w:r w:rsidRPr="006A1DA9">
              <w:rPr>
                <w:rFonts w:cstheme="minorHAnsi"/>
                <w:sz w:val="24"/>
                <w:szCs w:val="24"/>
              </w:rPr>
              <w:t xml:space="preserve">15/5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Opdrag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6.7.2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6.7.3</w:t>
            </w:r>
          </w:p>
        </w:tc>
      </w:tr>
      <w:tr w:rsidR="003631C6" w:rsidRPr="006A1DA9" w14:paraId="321DD05C" w14:textId="77777777" w:rsidTr="00653CC1">
        <w:tc>
          <w:tcPr>
            <w:tcW w:w="710" w:type="dxa"/>
          </w:tcPr>
          <w:p w14:paraId="5E46DCAA" w14:textId="77777777" w:rsidR="003631C6" w:rsidRPr="006A1DA9" w:rsidRDefault="003631C6" w:rsidP="00653CC1">
            <w:pPr>
              <w:rPr>
                <w:rFonts w:cstheme="minorHAnsi"/>
                <w:sz w:val="24"/>
                <w:szCs w:val="24"/>
              </w:rPr>
            </w:pPr>
            <w:r w:rsidRPr="006A1DA9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300" w:type="dxa"/>
          </w:tcPr>
          <w:p w14:paraId="5F8C533A" w14:textId="77777777" w:rsidR="003631C6" w:rsidRPr="006A1DA9" w:rsidRDefault="003631C6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A1DA9">
              <w:rPr>
                <w:rFonts w:cstheme="minorHAnsi"/>
                <w:b/>
                <w:bCs/>
                <w:sz w:val="24"/>
                <w:szCs w:val="24"/>
              </w:rPr>
              <w:t>BESIGHEIDSTUDIES</w:t>
            </w:r>
          </w:p>
        </w:tc>
        <w:tc>
          <w:tcPr>
            <w:tcW w:w="7446" w:type="dxa"/>
          </w:tcPr>
          <w:p w14:paraId="2561C05F" w14:textId="40831BC7" w:rsidR="003631C6" w:rsidRPr="006A1DA9" w:rsidRDefault="00F62D15" w:rsidP="00653CC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A1DA9">
              <w:rPr>
                <w:rFonts w:cstheme="minorHAnsi"/>
                <w:sz w:val="24"/>
                <w:szCs w:val="24"/>
              </w:rPr>
              <w:t>Verwys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asb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Juf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Swanepoel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notas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op die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webbladsy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>/D6.</w:t>
            </w:r>
          </w:p>
        </w:tc>
      </w:tr>
      <w:tr w:rsidR="003631C6" w:rsidRPr="006A1DA9" w14:paraId="33473FD4" w14:textId="77777777" w:rsidTr="00653CC1">
        <w:tc>
          <w:tcPr>
            <w:tcW w:w="710" w:type="dxa"/>
          </w:tcPr>
          <w:p w14:paraId="3CCF16B7" w14:textId="77777777" w:rsidR="003631C6" w:rsidRPr="006A1DA9" w:rsidRDefault="003631C6" w:rsidP="00653CC1">
            <w:pPr>
              <w:rPr>
                <w:rFonts w:cstheme="minorHAnsi"/>
                <w:sz w:val="24"/>
                <w:szCs w:val="24"/>
              </w:rPr>
            </w:pPr>
            <w:r w:rsidRPr="006A1DA9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300" w:type="dxa"/>
          </w:tcPr>
          <w:p w14:paraId="6FA73448" w14:textId="77777777" w:rsidR="003631C6" w:rsidRPr="006A1DA9" w:rsidRDefault="003631C6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A1DA9">
              <w:rPr>
                <w:rFonts w:cstheme="minorHAnsi"/>
                <w:b/>
                <w:bCs/>
                <w:sz w:val="24"/>
                <w:szCs w:val="24"/>
              </w:rPr>
              <w:t>TOERISME</w:t>
            </w:r>
          </w:p>
        </w:tc>
        <w:tc>
          <w:tcPr>
            <w:tcW w:w="7446" w:type="dxa"/>
          </w:tcPr>
          <w:p w14:paraId="6BD473A4" w14:textId="77777777" w:rsidR="00F62D15" w:rsidRPr="006A1DA9" w:rsidRDefault="00F62D15" w:rsidP="00F62D15">
            <w:pPr>
              <w:pStyle w:val="ListParagraph"/>
              <w:numPr>
                <w:ilvl w:val="0"/>
                <w:numId w:val="9"/>
              </w:numPr>
              <w:ind w:left="709" w:hanging="425"/>
              <w:rPr>
                <w:rFonts w:cstheme="minorHAnsi"/>
                <w:sz w:val="24"/>
                <w:szCs w:val="24"/>
              </w:rPr>
            </w:pPr>
            <w:proofErr w:type="spellStart"/>
            <w:r w:rsidRPr="006A1DA9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49.1 op BL 180.</w:t>
            </w:r>
          </w:p>
          <w:p w14:paraId="506546D9" w14:textId="77777777" w:rsidR="00F62D15" w:rsidRPr="006A1DA9" w:rsidRDefault="00F62D15" w:rsidP="00F62D15">
            <w:pPr>
              <w:pStyle w:val="ListParagraph"/>
              <w:ind w:left="709"/>
              <w:rPr>
                <w:rFonts w:cstheme="minorHAnsi"/>
                <w:sz w:val="24"/>
                <w:szCs w:val="24"/>
              </w:rPr>
            </w:pPr>
            <w:proofErr w:type="spellStart"/>
            <w:r w:rsidRPr="006A1DA9">
              <w:rPr>
                <w:rFonts w:cstheme="minorHAnsi"/>
                <w:sz w:val="24"/>
                <w:szCs w:val="24"/>
              </w:rPr>
              <w:t>Hierdie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in die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skrifte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gedoen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word.</w:t>
            </w:r>
          </w:p>
          <w:p w14:paraId="585BDECD" w14:textId="77777777" w:rsidR="00F62D15" w:rsidRPr="006A1DA9" w:rsidRDefault="00F62D15" w:rsidP="00F62D15">
            <w:pPr>
              <w:pStyle w:val="ListParagraph"/>
              <w:numPr>
                <w:ilvl w:val="0"/>
                <w:numId w:val="9"/>
              </w:numPr>
              <w:ind w:left="709" w:hanging="425"/>
              <w:rPr>
                <w:rFonts w:cstheme="minorHAnsi"/>
                <w:sz w:val="24"/>
                <w:szCs w:val="24"/>
              </w:rPr>
            </w:pPr>
            <w:proofErr w:type="spellStart"/>
            <w:r w:rsidRPr="006A1DA9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54.1 op BL 186.</w:t>
            </w:r>
          </w:p>
          <w:p w14:paraId="577F54DC" w14:textId="77777777" w:rsidR="00F62D15" w:rsidRPr="006A1DA9" w:rsidRDefault="00F62D15" w:rsidP="00F62D15">
            <w:pPr>
              <w:pStyle w:val="ListParagraph"/>
              <w:ind w:left="709"/>
              <w:rPr>
                <w:rFonts w:cstheme="minorHAnsi"/>
                <w:sz w:val="24"/>
                <w:szCs w:val="24"/>
              </w:rPr>
            </w:pPr>
            <w:proofErr w:type="spellStart"/>
            <w:r w:rsidRPr="006A1DA9">
              <w:rPr>
                <w:rFonts w:cstheme="minorHAnsi"/>
                <w:sz w:val="24"/>
                <w:szCs w:val="24"/>
              </w:rPr>
              <w:t>Hierdie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in die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skrifte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gedoen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word.</w:t>
            </w:r>
          </w:p>
          <w:p w14:paraId="4AE75576" w14:textId="77777777" w:rsidR="00F62D15" w:rsidRPr="006A1DA9" w:rsidRDefault="00F62D15" w:rsidP="00F62D15">
            <w:pPr>
              <w:pStyle w:val="ListParagraph"/>
              <w:numPr>
                <w:ilvl w:val="0"/>
                <w:numId w:val="9"/>
              </w:numPr>
              <w:ind w:left="709" w:hanging="425"/>
              <w:rPr>
                <w:rFonts w:cstheme="minorHAnsi"/>
                <w:sz w:val="24"/>
                <w:szCs w:val="24"/>
              </w:rPr>
            </w:pPr>
            <w:proofErr w:type="spellStart"/>
            <w:r w:rsidRPr="006A1DA9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skyfiereeks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wat op die D6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gaan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verskyn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hulle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skrifte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afskryf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>.</w:t>
            </w:r>
          </w:p>
          <w:p w14:paraId="71390379" w14:textId="0D67B096" w:rsidR="003631C6" w:rsidRPr="006A1DA9" w:rsidRDefault="00F62D15" w:rsidP="006A1DA9">
            <w:pPr>
              <w:pStyle w:val="ListParagraph"/>
              <w:numPr>
                <w:ilvl w:val="0"/>
                <w:numId w:val="9"/>
              </w:numPr>
              <w:ind w:left="709" w:hanging="425"/>
              <w:rPr>
                <w:rFonts w:cstheme="minorHAnsi"/>
                <w:sz w:val="24"/>
                <w:szCs w:val="24"/>
              </w:rPr>
            </w:pPr>
            <w:proofErr w:type="spellStart"/>
            <w:r w:rsidRPr="006A1DA9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ook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op google classroom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geplaas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word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waar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leerder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onderwyser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kommunikasie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kan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plaasvind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indien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daar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enige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onduidelikhede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is. Die room key is die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volgende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kode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: </w:t>
            </w:r>
            <w:r w:rsidRPr="006A1DA9">
              <w:rPr>
                <w:rFonts w:cstheme="minorHAnsi"/>
                <w:b/>
                <w:sz w:val="24"/>
                <w:szCs w:val="24"/>
              </w:rPr>
              <w:t>bc7c2us</w:t>
            </w:r>
          </w:p>
        </w:tc>
      </w:tr>
      <w:tr w:rsidR="003631C6" w:rsidRPr="006A1DA9" w14:paraId="05045817" w14:textId="77777777" w:rsidTr="00653CC1">
        <w:tc>
          <w:tcPr>
            <w:tcW w:w="710" w:type="dxa"/>
          </w:tcPr>
          <w:p w14:paraId="4F68800E" w14:textId="77777777" w:rsidR="003631C6" w:rsidRPr="006A1DA9" w:rsidRDefault="003631C6" w:rsidP="00653CC1">
            <w:pPr>
              <w:rPr>
                <w:rFonts w:cstheme="minorHAnsi"/>
                <w:sz w:val="24"/>
                <w:szCs w:val="24"/>
              </w:rPr>
            </w:pPr>
            <w:r w:rsidRPr="006A1DA9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300" w:type="dxa"/>
          </w:tcPr>
          <w:p w14:paraId="77058355" w14:textId="77777777" w:rsidR="003631C6" w:rsidRPr="006A1DA9" w:rsidRDefault="003631C6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A1DA9">
              <w:rPr>
                <w:rFonts w:cstheme="minorHAnsi"/>
                <w:b/>
                <w:bCs/>
                <w:sz w:val="24"/>
                <w:szCs w:val="24"/>
              </w:rPr>
              <w:t>IT</w:t>
            </w:r>
          </w:p>
        </w:tc>
        <w:tc>
          <w:tcPr>
            <w:tcW w:w="7446" w:type="dxa"/>
          </w:tcPr>
          <w:p w14:paraId="66E301E0" w14:textId="77777777" w:rsidR="006A1DA9" w:rsidRPr="006A1DA9" w:rsidRDefault="006A1DA9" w:rsidP="006A1DA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A1DA9">
              <w:rPr>
                <w:rFonts w:cstheme="minorHAnsi"/>
                <w:sz w:val="24"/>
                <w:szCs w:val="24"/>
              </w:rPr>
              <w:t>Ons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gaan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nou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eers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teorie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klaarmaak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Ons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begin met module 4.2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bl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139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Databasisbestuur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deur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die module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beantwoord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al die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vrae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op </w:t>
            </w:r>
          </w:p>
          <w:p w14:paraId="298C4373" w14:textId="5DEE17BF" w:rsidR="003631C6" w:rsidRPr="006A1DA9" w:rsidRDefault="006A1DA9" w:rsidP="00653CC1">
            <w:pPr>
              <w:rPr>
                <w:rFonts w:eastAsia="SimSun" w:cstheme="minorHAnsi"/>
                <w:sz w:val="24"/>
                <w:szCs w:val="24"/>
              </w:rPr>
            </w:pPr>
            <w:proofErr w:type="spellStart"/>
            <w:r w:rsidRPr="006A1DA9">
              <w:rPr>
                <w:rFonts w:cstheme="minorHAnsi"/>
                <w:sz w:val="24"/>
                <w:szCs w:val="24"/>
              </w:rPr>
              <w:t>bl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144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145.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Onthou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om die datum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opskrif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skrif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skryf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. Leer die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terme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in die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woordelys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op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bl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145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sodat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beskrywing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van ‘n term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kan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gee as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hulle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dit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vra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een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woord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as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antwoord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as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hulle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beskrywing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gee.</w:t>
            </w:r>
          </w:p>
        </w:tc>
      </w:tr>
      <w:tr w:rsidR="003631C6" w:rsidRPr="006A1DA9" w14:paraId="1B3E0A96" w14:textId="77777777" w:rsidTr="00653CC1">
        <w:tc>
          <w:tcPr>
            <w:tcW w:w="710" w:type="dxa"/>
          </w:tcPr>
          <w:p w14:paraId="12B41E82" w14:textId="77777777" w:rsidR="003631C6" w:rsidRPr="006A1DA9" w:rsidRDefault="003631C6" w:rsidP="00653CC1">
            <w:pPr>
              <w:rPr>
                <w:rFonts w:cstheme="minorHAnsi"/>
                <w:sz w:val="24"/>
                <w:szCs w:val="24"/>
              </w:rPr>
            </w:pPr>
            <w:r w:rsidRPr="006A1DA9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300" w:type="dxa"/>
          </w:tcPr>
          <w:p w14:paraId="230324E4" w14:textId="77777777" w:rsidR="003631C6" w:rsidRPr="006A1DA9" w:rsidRDefault="003631C6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A1DA9">
              <w:rPr>
                <w:rFonts w:cstheme="minorHAnsi"/>
                <w:b/>
                <w:bCs/>
                <w:sz w:val="24"/>
                <w:szCs w:val="24"/>
              </w:rPr>
              <w:t>RTT</w:t>
            </w:r>
          </w:p>
        </w:tc>
        <w:tc>
          <w:tcPr>
            <w:tcW w:w="7446" w:type="dxa"/>
          </w:tcPr>
          <w:p w14:paraId="2E1ECBD4" w14:textId="77777777" w:rsidR="006A1DA9" w:rsidRPr="006A1DA9" w:rsidRDefault="006A1DA9" w:rsidP="006A1DA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A1DA9">
              <w:rPr>
                <w:rFonts w:cstheme="minorHAnsi"/>
                <w:sz w:val="24"/>
                <w:szCs w:val="24"/>
              </w:rPr>
              <w:t>Kyk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die PowerPoint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aanbiedings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van module 2.2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2.3.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Doen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skriftelike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opdragte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einde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beide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modules in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skrifte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>.</w:t>
            </w:r>
          </w:p>
          <w:p w14:paraId="4AAAF321" w14:textId="6E7E43C7" w:rsidR="003631C6" w:rsidRPr="006A1DA9" w:rsidRDefault="006A1DA9" w:rsidP="006A1DA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A1DA9">
              <w:rPr>
                <w:rFonts w:cstheme="minorHAnsi"/>
                <w:sz w:val="24"/>
                <w:szCs w:val="24"/>
              </w:rPr>
              <w:t>Kyk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gereeld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video’s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Word, Excel </w:t>
            </w:r>
            <w:proofErr w:type="spellStart"/>
            <w:r w:rsidRPr="006A1DA9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6A1DA9">
              <w:rPr>
                <w:rFonts w:cstheme="minorHAnsi"/>
                <w:sz w:val="24"/>
                <w:szCs w:val="24"/>
              </w:rPr>
              <w:t xml:space="preserve"> HTML</w:t>
            </w:r>
          </w:p>
        </w:tc>
      </w:tr>
      <w:tr w:rsidR="003631C6" w:rsidRPr="006A1DA9" w14:paraId="22F86F30" w14:textId="77777777" w:rsidTr="00653CC1">
        <w:tc>
          <w:tcPr>
            <w:tcW w:w="710" w:type="dxa"/>
          </w:tcPr>
          <w:p w14:paraId="3628EEEA" w14:textId="77777777" w:rsidR="003631C6" w:rsidRPr="006A1DA9" w:rsidRDefault="003631C6" w:rsidP="00653CC1">
            <w:pPr>
              <w:rPr>
                <w:rFonts w:cstheme="minorHAnsi"/>
                <w:sz w:val="24"/>
                <w:szCs w:val="24"/>
              </w:rPr>
            </w:pPr>
            <w:r w:rsidRPr="006A1DA9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300" w:type="dxa"/>
          </w:tcPr>
          <w:p w14:paraId="5B62595A" w14:textId="77777777" w:rsidR="003631C6" w:rsidRPr="006A1DA9" w:rsidRDefault="003631C6" w:rsidP="00653C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A1DA9">
              <w:rPr>
                <w:rFonts w:cstheme="minorHAnsi"/>
                <w:b/>
                <w:bCs/>
                <w:sz w:val="24"/>
                <w:szCs w:val="24"/>
              </w:rPr>
              <w:t>VISUELE KUNS</w:t>
            </w:r>
          </w:p>
        </w:tc>
        <w:tc>
          <w:tcPr>
            <w:tcW w:w="7446" w:type="dxa"/>
          </w:tcPr>
          <w:p w14:paraId="670AC36F" w14:textId="1211EF81" w:rsidR="003631C6" w:rsidRPr="006A1DA9" w:rsidRDefault="00F62D15" w:rsidP="00653CC1">
            <w:pPr>
              <w:pStyle w:val="ListParagraph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6A1DA9">
              <w:rPr>
                <w:rFonts w:eastAsia="Times New Roman" w:cstheme="minorHAnsi"/>
                <w:color w:val="000000"/>
                <w:sz w:val="24"/>
                <w:szCs w:val="24"/>
              </w:rPr>
              <w:t>Verwys</w:t>
            </w:r>
            <w:proofErr w:type="spellEnd"/>
            <w:r w:rsidRPr="006A1D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eastAsia="Times New Roman" w:cstheme="minorHAnsi"/>
                <w:color w:val="000000"/>
                <w:sz w:val="24"/>
                <w:szCs w:val="24"/>
              </w:rPr>
              <w:t>na</w:t>
            </w:r>
            <w:proofErr w:type="spellEnd"/>
            <w:r w:rsidRPr="006A1D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DA9">
              <w:rPr>
                <w:rFonts w:eastAsia="Times New Roman" w:cstheme="minorHAnsi"/>
                <w:color w:val="000000"/>
                <w:sz w:val="24"/>
                <w:szCs w:val="24"/>
              </w:rPr>
              <w:t>mnr</w:t>
            </w:r>
            <w:proofErr w:type="spellEnd"/>
            <w:r w:rsidRPr="006A1D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v </w:t>
            </w:r>
            <w:proofErr w:type="spellStart"/>
            <w:r w:rsidRPr="006A1DA9">
              <w:rPr>
                <w:rFonts w:eastAsia="Times New Roman" w:cstheme="minorHAnsi"/>
                <w:color w:val="000000"/>
                <w:sz w:val="24"/>
                <w:szCs w:val="24"/>
              </w:rPr>
              <w:t>Vuuren</w:t>
            </w:r>
            <w:proofErr w:type="spellEnd"/>
            <w:r w:rsidRPr="006A1D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6A1DA9">
              <w:rPr>
                <w:rFonts w:eastAsia="Times New Roman" w:cstheme="minorHAnsi"/>
                <w:color w:val="000000"/>
                <w:sz w:val="24"/>
                <w:szCs w:val="24"/>
              </w:rPr>
              <w:t>notas</w:t>
            </w:r>
            <w:proofErr w:type="spellEnd"/>
            <w:r w:rsidRPr="006A1D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op die </w:t>
            </w:r>
            <w:proofErr w:type="spellStart"/>
            <w:r w:rsidRPr="006A1DA9">
              <w:rPr>
                <w:rFonts w:eastAsia="Times New Roman" w:cstheme="minorHAnsi"/>
                <w:color w:val="000000"/>
                <w:sz w:val="24"/>
                <w:szCs w:val="24"/>
              </w:rPr>
              <w:t>webblad</w:t>
            </w:r>
            <w:proofErr w:type="spellEnd"/>
            <w:r w:rsidRPr="006A1DA9">
              <w:rPr>
                <w:rFonts w:eastAsia="Times New Roman" w:cstheme="minorHAnsi"/>
                <w:color w:val="000000"/>
                <w:sz w:val="24"/>
                <w:szCs w:val="24"/>
              </w:rPr>
              <w:t>/D6.</w:t>
            </w:r>
          </w:p>
        </w:tc>
      </w:tr>
    </w:tbl>
    <w:p w14:paraId="2FCE5390" w14:textId="77777777" w:rsidR="003631C6" w:rsidRDefault="003631C6" w:rsidP="003631C6"/>
    <w:p w14:paraId="19688DF6" w14:textId="77777777" w:rsidR="003631C6" w:rsidRDefault="003631C6" w:rsidP="003631C6"/>
    <w:p w14:paraId="64AD6A0A" w14:textId="77777777" w:rsidR="009D383A" w:rsidRDefault="005E0221">
      <w:bookmarkStart w:id="0" w:name="_GoBack"/>
      <w:bookmarkEnd w:id="0"/>
    </w:p>
    <w:sectPr w:rsidR="009D383A" w:rsidSect="00621908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num Gothic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7E0"/>
    <w:multiLevelType w:val="hybridMultilevel"/>
    <w:tmpl w:val="00EE1B8E"/>
    <w:lvl w:ilvl="0" w:tplc="9E8289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529F"/>
    <w:multiLevelType w:val="hybridMultilevel"/>
    <w:tmpl w:val="D724F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D4621"/>
    <w:multiLevelType w:val="hybridMultilevel"/>
    <w:tmpl w:val="284435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E1CE0"/>
    <w:multiLevelType w:val="hybridMultilevel"/>
    <w:tmpl w:val="035401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B3C01"/>
    <w:multiLevelType w:val="hybridMultilevel"/>
    <w:tmpl w:val="B7DA9FF2"/>
    <w:lvl w:ilvl="0" w:tplc="9042DA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E26A24"/>
    <w:multiLevelType w:val="hybridMultilevel"/>
    <w:tmpl w:val="66CAB5B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C20F1"/>
    <w:multiLevelType w:val="hybridMultilevel"/>
    <w:tmpl w:val="68D88D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81749"/>
    <w:multiLevelType w:val="hybridMultilevel"/>
    <w:tmpl w:val="9A38F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39349C"/>
    <w:multiLevelType w:val="hybridMultilevel"/>
    <w:tmpl w:val="7D1C2DA4"/>
    <w:lvl w:ilvl="0" w:tplc="47D089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DC699E"/>
    <w:multiLevelType w:val="hybridMultilevel"/>
    <w:tmpl w:val="4D704736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C6"/>
    <w:rsid w:val="003631C6"/>
    <w:rsid w:val="00383D12"/>
    <w:rsid w:val="005E0221"/>
    <w:rsid w:val="006A1DA9"/>
    <w:rsid w:val="00B45C07"/>
    <w:rsid w:val="00F6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5571F"/>
  <w15:chartTrackingRefBased/>
  <w15:docId w15:val="{A2869B2F-92DC-4C3B-AD74-D4A35501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1C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63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1C6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fim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carin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hs.co.z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Pretoria North High School</dc:creator>
  <cp:keywords/>
  <dc:description/>
  <cp:lastModifiedBy>christel</cp:lastModifiedBy>
  <cp:revision>2</cp:revision>
  <dcterms:created xsi:type="dcterms:W3CDTF">2020-05-09T17:49:00Z</dcterms:created>
  <dcterms:modified xsi:type="dcterms:W3CDTF">2020-05-09T17:49:00Z</dcterms:modified>
</cp:coreProperties>
</file>